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left"/>
        <w:rPr/>
      </w:pPr>
      <w:r w:rsidDel="00000000" w:rsidR="00000000" w:rsidRPr="00000000">
        <w:rPr>
          <w:rFonts w:ascii="Droid Serif" w:cs="Droid Serif" w:eastAsia="Droid Serif" w:hAnsi="Droid Serif"/>
          <w:b w:val="1"/>
          <w:sz w:val="56"/>
          <w:szCs w:val="56"/>
          <w:rtl w:val="0"/>
        </w:rPr>
        <w:t xml:space="preserve">Charles Ang</w:t>
      </w:r>
      <w:r w:rsidDel="00000000" w:rsidR="00000000" w:rsidRPr="00000000">
        <w:rPr>
          <w:rFonts w:ascii="Droid Serif" w:cs="Droid Serif" w:eastAsia="Droid Serif" w:hAnsi="Droid Serif"/>
          <w:sz w:val="44"/>
          <w:szCs w:val="44"/>
          <w:rtl w:val="0"/>
        </w:rPr>
        <w:tab/>
        <w:tab/>
        <w:tab/>
        <w:tab/>
        <w:tab/>
        <w:tab/>
        <w:tab/>
        <w:tab/>
        <w:t xml:space="preserve">     </w:t>
      </w:r>
      <w:r w:rsidDel="00000000" w:rsidR="00000000" w:rsidRPr="00000000">
        <w:rPr>
          <w:rtl w:val="0"/>
        </w:rPr>
        <w:t xml:space="preserve">(661) 673-3325</w:t>
      </w:r>
      <w:r w:rsidDel="00000000" w:rsidR="00000000" w:rsidRPr="00000000">
        <w:rPr>
          <w:rtl w:val="0"/>
        </w:rPr>
      </w:r>
    </w:p>
    <w:p w:rsidR="00000000" w:rsidDel="00000000" w:rsidP="00000000" w:rsidRDefault="00000000" w:rsidRPr="00000000" w14:paraId="00000002">
      <w:pPr>
        <w:pageBreakBefore w:val="0"/>
        <w:ind w:left="7200" w:firstLine="720"/>
        <w:jc w:val="left"/>
        <w:rPr/>
      </w:pPr>
      <w:r w:rsidDel="00000000" w:rsidR="00000000" w:rsidRPr="00000000">
        <w:rPr>
          <w:rtl w:val="0"/>
        </w:rPr>
        <w:t xml:space="preserve">     charlesang@berkeley</w:t>
      </w:r>
      <w:r w:rsidDel="00000000" w:rsidR="00000000" w:rsidRPr="00000000">
        <w:rPr>
          <w:rtl w:val="0"/>
        </w:rPr>
        <w:t xml:space="preserve">.edu</w:t>
      </w:r>
    </w:p>
    <w:p w:rsidR="00000000" w:rsidDel="00000000" w:rsidP="00000000" w:rsidRDefault="00000000" w:rsidRPr="00000000" w14:paraId="00000003">
      <w:pPr>
        <w:pageBreakBefore w:val="0"/>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rPr>
          <w:b w:val="1"/>
          <w:sz w:val="36"/>
          <w:szCs w:val="36"/>
          <w:u w:val="single"/>
        </w:rPr>
      </w:pPr>
      <w:r w:rsidDel="00000000" w:rsidR="00000000" w:rsidRPr="00000000">
        <w:rPr>
          <w:rFonts w:ascii="Droid Serif" w:cs="Droid Serif" w:eastAsia="Droid Serif" w:hAnsi="Droid Serif"/>
          <w:b w:val="1"/>
          <w:sz w:val="36"/>
          <w:szCs w:val="36"/>
          <w:u w:val="single"/>
          <w:rtl w:val="0"/>
        </w:rPr>
        <w:t xml:space="preserve">Education</w:t>
      </w: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University of California, Berkeley, School of Optometry</w:t>
        <w:tab/>
        <w:tab/>
        <w:tab/>
        <w:t xml:space="preserve">                          Aug 2020 - Present</w:t>
      </w:r>
    </w:p>
    <w:p w:rsidR="00000000" w:rsidDel="00000000" w:rsidP="00000000" w:rsidRDefault="00000000" w:rsidRPr="00000000" w14:paraId="00000006">
      <w:pPr>
        <w:pageBreakBefore w:val="0"/>
        <w:rPr/>
      </w:pPr>
      <w:r w:rsidDel="00000000" w:rsidR="00000000" w:rsidRPr="00000000">
        <w:rPr>
          <w:rtl w:val="0"/>
        </w:rPr>
        <w:t xml:space="preserve">Berkeley, CA 94720</w:t>
      </w:r>
    </w:p>
    <w:p w:rsidR="00000000" w:rsidDel="00000000" w:rsidP="00000000" w:rsidRDefault="00000000" w:rsidRPr="00000000" w14:paraId="00000007">
      <w:pPr>
        <w:pageBreakBefore w:val="0"/>
        <w:rPr>
          <w:sz w:val="20"/>
          <w:szCs w:val="20"/>
        </w:rPr>
      </w:pPr>
      <w:r w:rsidDel="00000000" w:rsidR="00000000" w:rsidRPr="00000000">
        <w:rPr>
          <w:rtl w:val="0"/>
        </w:rPr>
        <w:tab/>
        <w:t xml:space="preserve">GPA: 3.76</w:t>
        <w:tab/>
        <w:tab/>
        <w:tab/>
        <w:t xml:space="preserve">Degree: Doctor of Optometry O.D.</w:t>
      </w:r>
      <w:r w:rsidDel="00000000" w:rsidR="00000000" w:rsidRPr="00000000">
        <w:rPr>
          <w:rtl w:val="0"/>
        </w:rPr>
      </w:r>
    </w:p>
    <w:p w:rsidR="00000000" w:rsidDel="00000000" w:rsidP="00000000" w:rsidRDefault="00000000" w:rsidRPr="00000000" w14:paraId="00000008">
      <w:pPr>
        <w:numPr>
          <w:ilvl w:val="0"/>
          <w:numId w:val="11"/>
        </w:numPr>
        <w:ind w:left="720" w:hanging="360"/>
        <w:rPr>
          <w:sz w:val="20"/>
          <w:szCs w:val="20"/>
          <w:u w:val="none"/>
        </w:rPr>
      </w:pPr>
      <w:r w:rsidDel="00000000" w:rsidR="00000000" w:rsidRPr="00000000">
        <w:rPr>
          <w:sz w:val="20"/>
          <w:szCs w:val="20"/>
          <w:rtl w:val="0"/>
        </w:rPr>
        <w:t xml:space="preserve">Passed NBEO Parts 1, 2, and 3.</w:t>
      </w:r>
    </w:p>
    <w:p w:rsidR="00000000" w:rsidDel="00000000" w:rsidP="00000000" w:rsidRDefault="00000000" w:rsidRPr="00000000" w14:paraId="00000009">
      <w:pPr>
        <w:numPr>
          <w:ilvl w:val="0"/>
          <w:numId w:val="11"/>
        </w:numPr>
        <w:ind w:left="720" w:hanging="360"/>
        <w:rPr>
          <w:sz w:val="20"/>
          <w:szCs w:val="20"/>
          <w:u w:val="none"/>
        </w:rPr>
      </w:pPr>
      <w:r w:rsidDel="00000000" w:rsidR="00000000" w:rsidRPr="00000000">
        <w:rPr>
          <w:sz w:val="20"/>
          <w:szCs w:val="20"/>
          <w:rtl w:val="0"/>
        </w:rPr>
        <w:t xml:space="preserve">States intended to be licensed in: CA</w:t>
      </w:r>
    </w:p>
    <w:p w:rsidR="00000000" w:rsidDel="00000000" w:rsidP="00000000" w:rsidRDefault="00000000" w:rsidRPr="00000000" w14:paraId="0000000A">
      <w:pPr>
        <w:pageBreakBefore w:val="0"/>
        <w:rPr>
          <w:b w:val="1"/>
        </w:rPr>
      </w:pPr>
      <w:r w:rsidDel="00000000" w:rsidR="00000000" w:rsidRPr="00000000">
        <w:rPr>
          <w:b w:val="1"/>
          <w:rtl w:val="0"/>
        </w:rPr>
        <w:t xml:space="preserve">University of California, Los Angeles</w:t>
        <w:tab/>
        <w:tab/>
        <w:tab/>
        <w:tab/>
        <w:t xml:space="preserve">   </w:t>
        <w:tab/>
        <w:t xml:space="preserve">                        Sep 2017 - Jun 2020</w:t>
      </w:r>
    </w:p>
    <w:p w:rsidR="00000000" w:rsidDel="00000000" w:rsidP="00000000" w:rsidRDefault="00000000" w:rsidRPr="00000000" w14:paraId="0000000B">
      <w:pPr>
        <w:pageBreakBefore w:val="0"/>
        <w:rPr/>
      </w:pPr>
      <w:r w:rsidDel="00000000" w:rsidR="00000000" w:rsidRPr="00000000">
        <w:rPr>
          <w:rtl w:val="0"/>
        </w:rPr>
        <w:t xml:space="preserve">Los Angeles, CA 90095</w:t>
      </w:r>
    </w:p>
    <w:p w:rsidR="00000000" w:rsidDel="00000000" w:rsidP="00000000" w:rsidRDefault="00000000" w:rsidRPr="00000000" w14:paraId="0000000C">
      <w:pPr>
        <w:pageBreakBefore w:val="0"/>
        <w:rPr>
          <w:sz w:val="20"/>
          <w:szCs w:val="20"/>
        </w:rPr>
      </w:pPr>
      <w:r w:rsidDel="00000000" w:rsidR="00000000" w:rsidRPr="00000000">
        <w:rPr>
          <w:rtl w:val="0"/>
        </w:rPr>
        <w:tab/>
      </w:r>
      <w:r w:rsidDel="00000000" w:rsidR="00000000" w:rsidRPr="00000000">
        <w:rPr>
          <w:rtl w:val="0"/>
        </w:rPr>
        <w:t xml:space="preserve">GPA: 3.74</w:t>
        <w:tab/>
        <w:tab/>
        <w:tab/>
        <w:t xml:space="preserve">Degree: Biology B.S. with Departmental Honors Awarded</w:t>
      </w: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College of the Canyons</w:t>
      </w:r>
      <w:r w:rsidDel="00000000" w:rsidR="00000000" w:rsidRPr="00000000">
        <w:rPr>
          <w:rtl w:val="0"/>
        </w:rPr>
        <w:tab/>
        <w:tab/>
        <w:tab/>
        <w:t xml:space="preserve">       </w:t>
        <w:tab/>
        <w:t xml:space="preserve">      </w:t>
        <w:tab/>
        <w:t xml:space="preserve">    </w:t>
        <w:tab/>
        <w:tab/>
        <w:t xml:space="preserve">                       </w:t>
      </w:r>
      <w:r w:rsidDel="00000000" w:rsidR="00000000" w:rsidRPr="00000000">
        <w:rPr>
          <w:b w:val="1"/>
          <w:rtl w:val="0"/>
        </w:rPr>
        <w:t xml:space="preserve"> Aug 2013 - Jun 2017</w:t>
      </w:r>
    </w:p>
    <w:p w:rsidR="00000000" w:rsidDel="00000000" w:rsidP="00000000" w:rsidRDefault="00000000" w:rsidRPr="00000000" w14:paraId="0000000E">
      <w:pPr>
        <w:pageBreakBefore w:val="0"/>
        <w:rPr/>
      </w:pPr>
      <w:r w:rsidDel="00000000" w:rsidR="00000000" w:rsidRPr="00000000">
        <w:rPr>
          <w:rtl w:val="0"/>
        </w:rPr>
        <w:t xml:space="preserve">26455 Rockwell Canyon Rd, Santa Clarita, CA 91355</w:t>
      </w:r>
    </w:p>
    <w:p w:rsidR="00000000" w:rsidDel="00000000" w:rsidP="00000000" w:rsidRDefault="00000000" w:rsidRPr="00000000" w14:paraId="0000000F">
      <w:pPr>
        <w:pageBreakBefore w:val="0"/>
        <w:rPr/>
      </w:pPr>
      <w:r w:rsidDel="00000000" w:rsidR="00000000" w:rsidRPr="00000000">
        <w:rPr>
          <w:rtl w:val="0"/>
        </w:rPr>
        <w:tab/>
      </w:r>
      <w:r w:rsidDel="00000000" w:rsidR="00000000" w:rsidRPr="00000000">
        <w:rPr>
          <w:rtl w:val="0"/>
        </w:rPr>
        <w:t xml:space="preserve">GPA: 3.93</w:t>
        <w:tab/>
        <w:tab/>
        <w:tab/>
      </w:r>
    </w:p>
    <w:p w:rsidR="00000000" w:rsidDel="00000000" w:rsidP="00000000" w:rsidRDefault="00000000" w:rsidRPr="00000000" w14:paraId="00000010">
      <w:pPr>
        <w:pageBreakBefore w:val="0"/>
        <w:numPr>
          <w:ilvl w:val="0"/>
          <w:numId w:val="17"/>
        </w:numPr>
        <w:ind w:left="720" w:hanging="360"/>
        <w:rPr>
          <w:u w:val="none"/>
        </w:rPr>
      </w:pPr>
      <w:r w:rsidDel="00000000" w:rsidR="00000000" w:rsidRPr="00000000">
        <w:rPr>
          <w:rtl w:val="0"/>
        </w:rPr>
        <w:t xml:space="preserve">Degrees: Mathematics A.S., Liberal Arts Emphasis in Math &amp; Science A.A., and Liberal Arts Emphasis in Social &amp; Behavioral Science A.A.</w:t>
        <w:tab/>
      </w:r>
      <w:r w:rsidDel="00000000" w:rsidR="00000000" w:rsidRPr="00000000">
        <w:rPr>
          <w:sz w:val="20"/>
          <w:szCs w:val="20"/>
          <w:rtl w:val="0"/>
        </w:rPr>
        <w:tab/>
        <w:t xml:space="preserve">   </w:t>
      </w:r>
    </w:p>
    <w:p w:rsidR="00000000" w:rsidDel="00000000" w:rsidP="00000000" w:rsidRDefault="00000000" w:rsidRPr="00000000" w14:paraId="00000011">
      <w:pPr>
        <w:rPr>
          <w:b w:val="1"/>
        </w:rPr>
      </w:pPr>
      <w:r w:rsidDel="00000000" w:rsidR="00000000" w:rsidRPr="00000000">
        <w:rPr>
          <w:b w:val="1"/>
          <w:rtl w:val="0"/>
        </w:rPr>
        <w:t xml:space="preserve">Academy of the Canyons</w:t>
      </w:r>
      <w:r w:rsidDel="00000000" w:rsidR="00000000" w:rsidRPr="00000000">
        <w:rPr>
          <w:rtl w:val="0"/>
        </w:rPr>
        <w:tab/>
        <w:tab/>
        <w:t xml:space="preserve">       </w:t>
        <w:tab/>
        <w:t xml:space="preserve">      </w:t>
        <w:tab/>
        <w:t xml:space="preserve">    </w:t>
        <w:tab/>
        <w:tab/>
        <w:t xml:space="preserve">     </w:t>
        <w:tab/>
        <w:tab/>
        <w:t xml:space="preserve">           </w:t>
      </w:r>
      <w:r w:rsidDel="00000000" w:rsidR="00000000" w:rsidRPr="00000000">
        <w:rPr>
          <w:b w:val="1"/>
          <w:rtl w:val="0"/>
        </w:rPr>
        <w:t xml:space="preserve"> Aug 2013 - Jun 2017</w:t>
      </w:r>
    </w:p>
    <w:p w:rsidR="00000000" w:rsidDel="00000000" w:rsidP="00000000" w:rsidRDefault="00000000" w:rsidRPr="00000000" w14:paraId="00000012">
      <w:pPr>
        <w:rPr/>
      </w:pPr>
      <w:r w:rsidDel="00000000" w:rsidR="00000000" w:rsidRPr="00000000">
        <w:rPr>
          <w:rtl w:val="0"/>
        </w:rPr>
        <w:t xml:space="preserve">26455 Rockwell Canyon Rd, Santa Clarita, CA 91355</w:t>
      </w:r>
    </w:p>
    <w:p w:rsidR="00000000" w:rsidDel="00000000" w:rsidP="00000000" w:rsidRDefault="00000000" w:rsidRPr="00000000" w14:paraId="00000013">
      <w:pPr>
        <w:ind w:left="720" w:firstLine="0"/>
        <w:rPr/>
      </w:pPr>
      <w:r w:rsidDel="00000000" w:rsidR="00000000" w:rsidRPr="00000000">
        <w:rPr>
          <w:rtl w:val="0"/>
        </w:rPr>
        <w:t xml:space="preserve">GPA: 4.50</w:t>
        <w:tab/>
        <w:tab/>
        <w:tab/>
      </w:r>
      <w:r w:rsidDel="00000000" w:rsidR="00000000" w:rsidRPr="00000000">
        <w:rPr>
          <w:rtl w:val="0"/>
        </w:rPr>
      </w:r>
    </w:p>
    <w:p w:rsidR="00000000" w:rsidDel="00000000" w:rsidP="00000000" w:rsidRDefault="00000000" w:rsidRPr="00000000" w14:paraId="00000014">
      <w:pPr>
        <w:rPr>
          <w:rFonts w:ascii="Droid Serif" w:cs="Droid Serif" w:eastAsia="Droid Serif" w:hAnsi="Droid Serif"/>
          <w:b w:val="1"/>
          <w:sz w:val="36"/>
          <w:szCs w:val="36"/>
          <w:u w:val="single"/>
        </w:rPr>
      </w:pPr>
      <w:r w:rsidDel="00000000" w:rsidR="00000000" w:rsidRPr="00000000">
        <w:rPr>
          <w:rFonts w:ascii="Droid Serif" w:cs="Droid Serif" w:eastAsia="Droid Serif" w:hAnsi="Droid Serif"/>
          <w:b w:val="1"/>
          <w:sz w:val="36"/>
          <w:szCs w:val="36"/>
          <w:u w:val="single"/>
          <w:rtl w:val="0"/>
        </w:rPr>
        <w:t xml:space="preserve">Clinical Rotations</w:t>
      </w:r>
    </w:p>
    <w:p w:rsidR="00000000" w:rsidDel="00000000" w:rsidP="00000000" w:rsidRDefault="00000000" w:rsidRPr="00000000" w14:paraId="00000015">
      <w:pPr>
        <w:rPr>
          <w:b w:val="1"/>
        </w:rPr>
      </w:pPr>
      <w:r w:rsidDel="00000000" w:rsidR="00000000" w:rsidRPr="00000000">
        <w:rPr>
          <w:b w:val="1"/>
          <w:rtl w:val="0"/>
        </w:rPr>
        <w:t xml:space="preserve">Fourth Year Spring II, Travis Air Force Base</w:t>
        <w:tab/>
        <w:tab/>
        <w:tab/>
        <w:tab/>
        <w:tab/>
        <w:tab/>
        <w:t xml:space="preserve">Mar 2024 - May 2024</w:t>
      </w:r>
    </w:p>
    <w:p w:rsidR="00000000" w:rsidDel="00000000" w:rsidP="00000000" w:rsidRDefault="00000000" w:rsidRPr="00000000" w14:paraId="00000016">
      <w:pPr>
        <w:numPr>
          <w:ilvl w:val="0"/>
          <w:numId w:val="16"/>
        </w:numPr>
        <w:ind w:left="720" w:hanging="360"/>
      </w:pPr>
      <w:r w:rsidDel="00000000" w:rsidR="00000000" w:rsidRPr="00000000">
        <w:rPr>
          <w:rtl w:val="0"/>
        </w:rPr>
        <w:t xml:space="preserve">Eye clinic for active military and their families.</w:t>
      </w:r>
    </w:p>
    <w:p w:rsidR="00000000" w:rsidDel="00000000" w:rsidP="00000000" w:rsidRDefault="00000000" w:rsidRPr="00000000" w14:paraId="00000017">
      <w:pPr>
        <w:rPr>
          <w:b w:val="1"/>
        </w:rPr>
      </w:pPr>
      <w:r w:rsidDel="00000000" w:rsidR="00000000" w:rsidRPr="00000000">
        <w:rPr>
          <w:b w:val="1"/>
          <w:rtl w:val="0"/>
        </w:rPr>
        <w:t xml:space="preserve">Fourth Year Spring I, In-House at UC Berkeley</w:t>
        <w:tab/>
        <w:tab/>
        <w:tab/>
        <w:tab/>
        <w:tab/>
        <w:tab/>
        <w:t xml:space="preserve"> Jan 2024 - Mar 2024</w:t>
      </w:r>
    </w:p>
    <w:p w:rsidR="00000000" w:rsidDel="00000000" w:rsidP="00000000" w:rsidRDefault="00000000" w:rsidRPr="00000000" w14:paraId="00000018">
      <w:pPr>
        <w:numPr>
          <w:ilvl w:val="0"/>
          <w:numId w:val="16"/>
        </w:numPr>
        <w:ind w:left="720" w:hanging="360"/>
      </w:pPr>
      <w:r w:rsidDel="00000000" w:rsidR="00000000" w:rsidRPr="00000000">
        <w:rPr>
          <w:rtl w:val="0"/>
        </w:rPr>
        <w:t xml:space="preserve">Rotated through several specialty clinics: Medical Eye Clinic, Binocular Vision, Advanced Contact Lens, Myopia Control, Alameda Health Services (Community Clinic), School Vision Screenings</w:t>
      </w:r>
    </w:p>
    <w:p w:rsidR="00000000" w:rsidDel="00000000" w:rsidP="00000000" w:rsidRDefault="00000000" w:rsidRPr="00000000" w14:paraId="00000019">
      <w:pPr>
        <w:rPr>
          <w:b w:val="1"/>
        </w:rPr>
      </w:pPr>
      <w:r w:rsidDel="00000000" w:rsidR="00000000" w:rsidRPr="00000000">
        <w:rPr>
          <w:b w:val="1"/>
          <w:rtl w:val="0"/>
        </w:rPr>
        <w:t xml:space="preserve">Fourth Year Fall I &amp; Fall II, VA Puget Sound at American Lake</w:t>
        <w:tab/>
        <w:tab/>
        <w:tab/>
        <w:tab/>
        <w:t xml:space="preserve">Aug 2023 - Dec 2023</w:t>
      </w:r>
    </w:p>
    <w:p w:rsidR="00000000" w:rsidDel="00000000" w:rsidP="00000000" w:rsidRDefault="00000000" w:rsidRPr="00000000" w14:paraId="0000001A">
      <w:pPr>
        <w:numPr>
          <w:ilvl w:val="0"/>
          <w:numId w:val="16"/>
        </w:numPr>
        <w:ind w:left="720" w:hanging="360"/>
      </w:pPr>
      <w:r w:rsidDel="00000000" w:rsidR="00000000" w:rsidRPr="00000000">
        <w:rPr>
          <w:rtl w:val="0"/>
        </w:rPr>
        <w:t xml:space="preserve">Provided Primary and Urgent care to veterans including management of ocular disease. Provided pre/post operative examinations for cataract surgery/YAG/ LPI with ophthalmology. </w:t>
      </w:r>
    </w:p>
    <w:p w:rsidR="00000000" w:rsidDel="00000000" w:rsidP="00000000" w:rsidRDefault="00000000" w:rsidRPr="00000000" w14:paraId="0000001B">
      <w:pPr>
        <w:rPr>
          <w:b w:val="1"/>
        </w:rPr>
      </w:pPr>
      <w:r w:rsidDel="00000000" w:rsidR="00000000" w:rsidRPr="00000000">
        <w:rPr>
          <w:b w:val="1"/>
          <w:rtl w:val="0"/>
        </w:rPr>
        <w:t xml:space="preserve">Fourth Year Summer, In-House at UC Berkeley</w:t>
        <w:tab/>
        <w:tab/>
        <w:tab/>
        <w:tab/>
        <w:tab/>
        <w:t xml:space="preserve">           May 2023 - Aug 2023</w:t>
      </w:r>
    </w:p>
    <w:p w:rsidR="00000000" w:rsidDel="00000000" w:rsidP="00000000" w:rsidRDefault="00000000" w:rsidRPr="00000000" w14:paraId="0000001C">
      <w:pPr>
        <w:numPr>
          <w:ilvl w:val="0"/>
          <w:numId w:val="16"/>
        </w:numPr>
        <w:ind w:left="720" w:hanging="360"/>
      </w:pPr>
      <w:r w:rsidDel="00000000" w:rsidR="00000000" w:rsidRPr="00000000">
        <w:rPr>
          <w:rtl w:val="0"/>
        </w:rPr>
        <w:t xml:space="preserve">Rotated through several specialty clinics: Medical Eye clinic, Refractive Surgery, Advanced Contact Lens, Contact Lens, UCSF Outpatient Clinic (Primary Care)</w:t>
      </w:r>
    </w:p>
    <w:p w:rsidR="00000000" w:rsidDel="00000000" w:rsidP="00000000" w:rsidRDefault="00000000" w:rsidRPr="00000000" w14:paraId="0000001D">
      <w:pPr>
        <w:rPr/>
      </w:pPr>
      <w:r w:rsidDel="00000000" w:rsidR="00000000" w:rsidRPr="00000000">
        <w:rPr>
          <w:b w:val="1"/>
          <w:rtl w:val="0"/>
        </w:rPr>
        <w:t xml:space="preserve">Third Year Clinic at UC Berkeley</w:t>
        <w:tab/>
        <w:tab/>
        <w:tab/>
        <w:tab/>
        <w:tab/>
        <w:tab/>
        <w:tab/>
        <w:t xml:space="preserve">           May 2022 - May 2023</w:t>
      </w:r>
      <w:r w:rsidDel="00000000" w:rsidR="00000000" w:rsidRPr="00000000">
        <w:rPr>
          <w:rtl w:val="0"/>
        </w:rPr>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In addition to Primary Care, Rotated through several specialty clinics such as: Contact Lens Clinic, Low Vision, Binocular Vision, Telemedicine, Eyewear, Eyewear Lab.</w:t>
      </w:r>
    </w:p>
    <w:p w:rsidR="00000000" w:rsidDel="00000000" w:rsidP="00000000" w:rsidRDefault="00000000" w:rsidRPr="00000000" w14:paraId="0000001F">
      <w:pPr>
        <w:rPr>
          <w:color w:val="222222"/>
          <w:highlight w:val="white"/>
        </w:rPr>
      </w:pPr>
      <w:r w:rsidDel="00000000" w:rsidR="00000000" w:rsidRPr="00000000">
        <w:rPr>
          <w:rFonts w:ascii="Droid Serif" w:cs="Droid Serif" w:eastAsia="Droid Serif" w:hAnsi="Droid Serif"/>
          <w:b w:val="1"/>
          <w:sz w:val="36"/>
          <w:szCs w:val="36"/>
          <w:u w:val="single"/>
          <w:rtl w:val="0"/>
        </w:rPr>
        <w:t xml:space="preserve">Awards and Honors</w:t>
      </w:r>
      <w:r w:rsidDel="00000000" w:rsidR="00000000" w:rsidRPr="00000000">
        <w:rPr>
          <w:rtl w:val="0"/>
        </w:rPr>
      </w:r>
    </w:p>
    <w:p w:rsidR="00000000" w:rsidDel="00000000" w:rsidP="00000000" w:rsidRDefault="00000000" w:rsidRPr="00000000" w14:paraId="00000020">
      <w:pPr>
        <w:rPr>
          <w:b w:val="1"/>
          <w:color w:val="222222"/>
          <w:highlight w:val="white"/>
        </w:rPr>
      </w:pPr>
      <w:r w:rsidDel="00000000" w:rsidR="00000000" w:rsidRPr="00000000">
        <w:rPr>
          <w:b w:val="1"/>
          <w:color w:val="222222"/>
          <w:highlight w:val="white"/>
          <w:rtl w:val="0"/>
        </w:rPr>
        <w:t xml:space="preserve">Beta Sigma Kappa at UCBSO, member</w:t>
        <w:tab/>
        <w:tab/>
        <w:tab/>
        <w:tab/>
        <w:tab/>
        <w:tab/>
        <w:tab/>
        <w:t xml:space="preserve">          2021 - Present</w:t>
      </w:r>
    </w:p>
    <w:p w:rsidR="00000000" w:rsidDel="00000000" w:rsidP="00000000" w:rsidRDefault="00000000" w:rsidRPr="00000000" w14:paraId="00000021">
      <w:pPr>
        <w:numPr>
          <w:ilvl w:val="0"/>
          <w:numId w:val="10"/>
        </w:numPr>
        <w:ind w:left="720" w:hanging="360"/>
        <w:rPr>
          <w:color w:val="222222"/>
          <w:highlight w:val="white"/>
        </w:rPr>
      </w:pPr>
      <w:r w:rsidDel="00000000" w:rsidR="00000000" w:rsidRPr="00000000">
        <w:rPr>
          <w:color w:val="222222"/>
          <w:highlight w:val="white"/>
          <w:rtl w:val="0"/>
        </w:rPr>
        <w:t xml:space="preserve">Optometry honors fraternity.</w:t>
      </w:r>
    </w:p>
    <w:p w:rsidR="00000000" w:rsidDel="00000000" w:rsidP="00000000" w:rsidRDefault="00000000" w:rsidRPr="00000000" w14:paraId="00000022">
      <w:pPr>
        <w:rPr>
          <w:color w:val="222222"/>
          <w:highlight w:val="white"/>
        </w:rPr>
      </w:pPr>
      <w:r w:rsidDel="00000000" w:rsidR="00000000" w:rsidRPr="00000000">
        <w:rPr>
          <w:b w:val="1"/>
          <w:color w:val="222222"/>
          <w:highlight w:val="white"/>
          <w:rtl w:val="0"/>
        </w:rPr>
        <w:t xml:space="preserve">Drs. Morton D. and Donald S. Sarver Professional Student Support Fund</w:t>
        <w:tab/>
        <w:tab/>
        <w:tab/>
        <w:tab/>
        <w:t xml:space="preserve">   2023</w:t>
      </w:r>
      <w:r w:rsidDel="00000000" w:rsidR="00000000" w:rsidRPr="00000000">
        <w:rPr>
          <w:rtl w:val="0"/>
        </w:rPr>
      </w:r>
    </w:p>
    <w:p w:rsidR="00000000" w:rsidDel="00000000" w:rsidP="00000000" w:rsidRDefault="00000000" w:rsidRPr="00000000" w14:paraId="00000023">
      <w:pPr>
        <w:numPr>
          <w:ilvl w:val="0"/>
          <w:numId w:val="14"/>
        </w:numPr>
        <w:ind w:left="720" w:hanging="360"/>
        <w:rPr>
          <w:color w:val="222222"/>
          <w:highlight w:val="white"/>
        </w:rPr>
      </w:pPr>
      <w:r w:rsidDel="00000000" w:rsidR="00000000" w:rsidRPr="00000000">
        <w:rPr>
          <w:color w:val="222222"/>
          <w:highlight w:val="white"/>
          <w:rtl w:val="0"/>
        </w:rPr>
        <w:t xml:space="preserve">Recipients shall demonstrate a high level of academic distinction and commitment to the independent practice of optometry with a preference for optometry students who have demonstrated achievement in a non academic field.</w:t>
      </w: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b w:val="1"/>
          <w:color w:val="222222"/>
          <w:highlight w:val="white"/>
          <w:rtl w:val="0"/>
        </w:rPr>
        <w:t xml:space="preserve">Dean’s Departmental Award at UC Berkeley School of Optometry</w:t>
        <w:tab/>
        <w:tab/>
        <w:t xml:space="preserve">         2020, 2021, 2022, 2023</w:t>
      </w:r>
      <w:r w:rsidDel="00000000" w:rsidR="00000000" w:rsidRPr="00000000">
        <w:rPr>
          <w:rtl w:val="0"/>
        </w:rPr>
      </w:r>
    </w:p>
    <w:p w:rsidR="00000000" w:rsidDel="00000000" w:rsidP="00000000" w:rsidRDefault="00000000" w:rsidRPr="00000000" w14:paraId="00000025">
      <w:pPr>
        <w:rPr>
          <w:b w:val="1"/>
          <w:color w:val="2222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b w:val="1"/>
          <w:color w:val="222222"/>
          <w:highlight w:val="white"/>
          <w:rtl w:val="0"/>
        </w:rPr>
        <w:t xml:space="preserve">Frank W. Weymouth Student Travel Fellowship</w:t>
        <w:tab/>
        <w:tab/>
        <w:tab/>
        <w:tab/>
        <w:tab/>
        <w:tab/>
        <w:tab/>
        <w:tab/>
        <w:t xml:space="preserve">   2022</w:t>
      </w:r>
      <w:r w:rsidDel="00000000" w:rsidR="00000000" w:rsidRPr="00000000">
        <w:rPr>
          <w:rtl w:val="0"/>
        </w:rPr>
      </w:r>
    </w:p>
    <w:p w:rsidR="00000000" w:rsidDel="00000000" w:rsidP="00000000" w:rsidRDefault="00000000" w:rsidRPr="00000000" w14:paraId="00000027">
      <w:pPr>
        <w:numPr>
          <w:ilvl w:val="0"/>
          <w:numId w:val="1"/>
        </w:numPr>
        <w:ind w:left="720" w:hanging="360"/>
        <w:rPr>
          <w:color w:val="222222"/>
          <w:highlight w:val="white"/>
        </w:rPr>
      </w:pPr>
      <w:r w:rsidDel="00000000" w:rsidR="00000000" w:rsidRPr="00000000">
        <w:rPr>
          <w:color w:val="222222"/>
          <w:highlight w:val="white"/>
          <w:rtl w:val="0"/>
        </w:rPr>
        <w:t xml:space="preserve">Awarded at the American Academy of Optometry’s Annual Meeting 2022 in San Diego. Two awardees were selected primarily for accomplishments or potential in optometric or vision research.</w:t>
      </w:r>
    </w:p>
    <w:p w:rsidR="00000000" w:rsidDel="00000000" w:rsidP="00000000" w:rsidRDefault="00000000" w:rsidRPr="00000000" w14:paraId="00000028">
      <w:pPr>
        <w:rPr>
          <w:color w:val="222222"/>
          <w:highlight w:val="white"/>
        </w:rPr>
      </w:pPr>
      <w:r w:rsidDel="00000000" w:rsidR="00000000" w:rsidRPr="00000000">
        <w:rPr>
          <w:b w:val="1"/>
          <w:color w:val="222222"/>
          <w:highlight w:val="white"/>
          <w:rtl w:val="0"/>
        </w:rPr>
        <w:t xml:space="preserve">The Rupert E. Flower Scholarship Fund</w:t>
        <w:tab/>
        <w:tab/>
        <w:tab/>
        <w:tab/>
        <w:tab/>
        <w:tab/>
        <w:tab/>
        <w:tab/>
        <w:tab/>
        <w:t xml:space="preserve">   2022</w:t>
      </w:r>
      <w:r w:rsidDel="00000000" w:rsidR="00000000" w:rsidRPr="00000000">
        <w:rPr>
          <w:rtl w:val="0"/>
        </w:rPr>
      </w:r>
    </w:p>
    <w:p w:rsidR="00000000" w:rsidDel="00000000" w:rsidP="00000000" w:rsidRDefault="00000000" w:rsidRPr="00000000" w14:paraId="00000029">
      <w:pPr>
        <w:numPr>
          <w:ilvl w:val="0"/>
          <w:numId w:val="1"/>
        </w:numPr>
        <w:ind w:left="720" w:hanging="360"/>
        <w:rPr>
          <w:color w:val="222222"/>
          <w:highlight w:val="white"/>
        </w:rPr>
      </w:pPr>
      <w:r w:rsidDel="00000000" w:rsidR="00000000" w:rsidRPr="00000000">
        <w:rPr>
          <w:color w:val="222222"/>
          <w:highlight w:val="white"/>
          <w:rtl w:val="0"/>
        </w:rPr>
        <w:t xml:space="preserve">Selected by Dean of the School of Optometry, based on need, aptitude and personality</w:t>
      </w:r>
    </w:p>
    <w:p w:rsidR="00000000" w:rsidDel="00000000" w:rsidP="00000000" w:rsidRDefault="00000000" w:rsidRPr="00000000" w14:paraId="0000002A">
      <w:pPr>
        <w:rPr>
          <w:b w:val="1"/>
        </w:rPr>
      </w:pPr>
      <w:r w:rsidDel="00000000" w:rsidR="00000000" w:rsidRPr="00000000">
        <w:rPr>
          <w:b w:val="1"/>
          <w:rtl w:val="0"/>
        </w:rPr>
        <w:t xml:space="preserve">The Professor Irving Fatt Graduate Student Support Fund</w:t>
        <w:tab/>
        <w:tab/>
        <w:tab/>
        <w:t xml:space="preserve"> </w:t>
        <w:tab/>
        <w:tab/>
        <w:tab/>
        <w:t xml:space="preserve">   2021</w:t>
      </w:r>
    </w:p>
    <w:p w:rsidR="00000000" w:rsidDel="00000000" w:rsidP="00000000" w:rsidRDefault="00000000" w:rsidRPr="00000000" w14:paraId="0000002B">
      <w:pPr>
        <w:numPr>
          <w:ilvl w:val="0"/>
          <w:numId w:val="6"/>
        </w:numPr>
        <w:ind w:left="720" w:hanging="360"/>
      </w:pPr>
      <w:r w:rsidDel="00000000" w:rsidR="00000000" w:rsidRPr="00000000">
        <w:rPr>
          <w:rtl w:val="0"/>
        </w:rPr>
        <w:t xml:space="preserve"> Recipients shall demonstrate a high level of academic distinction with a preference for students with an interest in the further pursuit of optometric research or education</w:t>
      </w:r>
      <w:r w:rsidDel="00000000" w:rsidR="00000000" w:rsidRPr="00000000">
        <w:rPr>
          <w:rtl w:val="0"/>
        </w:rPr>
      </w:r>
    </w:p>
    <w:p w:rsidR="00000000" w:rsidDel="00000000" w:rsidP="00000000" w:rsidRDefault="00000000" w:rsidRPr="00000000" w14:paraId="0000002C">
      <w:pPr>
        <w:rPr>
          <w:rFonts w:ascii="Droid Serif" w:cs="Droid Serif" w:eastAsia="Droid Serif" w:hAnsi="Droid Serif"/>
          <w:b w:val="1"/>
          <w:sz w:val="36"/>
          <w:szCs w:val="36"/>
          <w:u w:val="single"/>
        </w:rPr>
      </w:pPr>
      <w:r w:rsidDel="00000000" w:rsidR="00000000" w:rsidRPr="00000000">
        <w:rPr>
          <w:rFonts w:ascii="Droid Serif" w:cs="Droid Serif" w:eastAsia="Droid Serif" w:hAnsi="Droid Serif"/>
          <w:b w:val="1"/>
          <w:sz w:val="36"/>
          <w:szCs w:val="36"/>
          <w:u w:val="single"/>
          <w:rtl w:val="0"/>
        </w:rPr>
        <w:t xml:space="preserve">Work Experience</w:t>
      </w:r>
    </w:p>
    <w:p w:rsidR="00000000" w:rsidDel="00000000" w:rsidP="00000000" w:rsidRDefault="00000000" w:rsidRPr="00000000" w14:paraId="0000002D">
      <w:pPr>
        <w:rPr>
          <w:b w:val="1"/>
        </w:rPr>
      </w:pPr>
      <w:r w:rsidDel="00000000" w:rsidR="00000000" w:rsidRPr="00000000">
        <w:rPr>
          <w:b w:val="1"/>
          <w:rtl w:val="0"/>
        </w:rPr>
        <w:t xml:space="preserve">Teaching Assistant - Visual Perception</w:t>
        <w:tab/>
        <w:tab/>
        <w:tab/>
        <w:tab/>
        <w:tab/>
        <w:tab/>
        <w:tab/>
      </w:r>
      <w:r w:rsidDel="00000000" w:rsidR="00000000" w:rsidRPr="00000000">
        <w:rPr>
          <w:b w:val="1"/>
          <w:color w:val="222222"/>
          <w:highlight w:val="white"/>
          <w:rtl w:val="0"/>
        </w:rPr>
        <w:t xml:space="preserve">Aug 2022 - Dec 2022</w:t>
      </w:r>
      <w:r w:rsidDel="00000000" w:rsidR="00000000" w:rsidRPr="00000000">
        <w:rPr>
          <w:rtl w:val="0"/>
        </w:rPr>
      </w:r>
    </w:p>
    <w:p w:rsidR="00000000" w:rsidDel="00000000" w:rsidP="00000000" w:rsidRDefault="00000000" w:rsidRPr="00000000" w14:paraId="0000002E">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200 Minor Addition University of California Berkeley, CA 94720-2020     </w:t>
      </w:r>
    </w:p>
    <w:p w:rsidR="00000000" w:rsidDel="00000000" w:rsidP="00000000" w:rsidRDefault="00000000" w:rsidRPr="00000000" w14:paraId="0000002F">
      <w:pPr>
        <w:numPr>
          <w:ilvl w:val="0"/>
          <w:numId w:val="4"/>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Held office hours and review sessions for first year optometry students.</w:t>
      </w: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Teaching Assistant - Clinical Examination of the Visual System</w:t>
        <w:tab/>
        <w:tab/>
        <w:tab/>
      </w:r>
      <w:r w:rsidDel="00000000" w:rsidR="00000000" w:rsidRPr="00000000">
        <w:rPr>
          <w:b w:val="1"/>
          <w:color w:val="222222"/>
          <w:highlight w:val="white"/>
          <w:rtl w:val="0"/>
        </w:rPr>
        <w:t xml:space="preserve">Aug 2022 - Oct 2022</w:t>
      </w:r>
      <w:r w:rsidDel="00000000" w:rsidR="00000000" w:rsidRPr="00000000">
        <w:rPr>
          <w:rtl w:val="0"/>
        </w:rPr>
      </w:r>
    </w:p>
    <w:p w:rsidR="00000000" w:rsidDel="00000000" w:rsidP="00000000" w:rsidRDefault="00000000" w:rsidRPr="00000000" w14:paraId="00000031">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200 Minor Addition University of California Berkeley, CA 94720-2020     </w:t>
      </w:r>
    </w:p>
    <w:p w:rsidR="00000000" w:rsidDel="00000000" w:rsidP="00000000" w:rsidRDefault="00000000" w:rsidRPr="00000000" w14:paraId="00000032">
      <w:pPr>
        <w:numPr>
          <w:ilvl w:val="0"/>
          <w:numId w:val="4"/>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Worked with second year optometry students at UC Berkeley in the clinical lab portion of their studies.</w:t>
      </w: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Dr. C Optometry; Optometric Technician and Optician</w:t>
        <w:tab/>
        <w:tab/>
        <w:t xml:space="preserve">             </w:t>
        <w:tab/>
        <w:tab/>
      </w:r>
      <w:r w:rsidDel="00000000" w:rsidR="00000000" w:rsidRPr="00000000">
        <w:rPr>
          <w:b w:val="1"/>
          <w:color w:val="222222"/>
          <w:highlight w:val="white"/>
          <w:rtl w:val="0"/>
        </w:rPr>
        <w:t xml:space="preserve">Jan 2019 - Feb 2020</w:t>
      </w:r>
      <w:r w:rsidDel="00000000" w:rsidR="00000000" w:rsidRPr="00000000">
        <w:rPr>
          <w:rtl w:val="0"/>
        </w:rPr>
      </w:r>
    </w:p>
    <w:p w:rsidR="00000000" w:rsidDel="00000000" w:rsidP="00000000" w:rsidRDefault="00000000" w:rsidRPr="00000000" w14:paraId="00000034">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10940 Santa Monica Blvd, Los Angeles, CA 90025</w:t>
        <w:tab/>
        <w:tab/>
        <w:tab/>
        <w:t xml:space="preserve">      </w:t>
      </w:r>
    </w:p>
    <w:p w:rsidR="00000000" w:rsidDel="00000000" w:rsidP="00000000" w:rsidRDefault="00000000" w:rsidRPr="00000000" w14:paraId="00000035">
      <w:pPr>
        <w:numPr>
          <w:ilvl w:val="0"/>
          <w:numId w:val="4"/>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Worked as both an Optician as well as an Optometric Technician. Tasks included:: pre-testing patients, taking OCT’s and retinal images, ordering and dispensing contact lenses,  ordering and dispensing frames, fitting and adjusting spectacles.</w:t>
      </w: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Optometry Center-Santa Clarita; Shadowing</w:t>
        <w:tab/>
        <w:tab/>
        <w:tab/>
        <w:tab/>
        <w:tab/>
        <w:tab/>
        <w:t xml:space="preserve">  Jun 2018 - Jul 2018</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19000 Soledad Canyon Rd, Santa Clarita, CA 91351</w:t>
        <w:tab/>
        <w:tab/>
        <w:tab/>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Pretested patients, shadowed doctors, and gained experience with day to day office tasks.</w:t>
      </w:r>
    </w:p>
    <w:p w:rsidR="00000000" w:rsidDel="00000000" w:rsidP="00000000" w:rsidRDefault="00000000" w:rsidRPr="00000000" w14:paraId="00000039">
      <w:pPr>
        <w:rPr>
          <w:rFonts w:ascii="Droid Serif" w:cs="Droid Serif" w:eastAsia="Droid Serif" w:hAnsi="Droid Serif"/>
          <w:b w:val="1"/>
          <w:sz w:val="36"/>
          <w:szCs w:val="36"/>
          <w:u w:val="single"/>
        </w:rPr>
      </w:pPr>
      <w:r w:rsidDel="00000000" w:rsidR="00000000" w:rsidRPr="00000000">
        <w:rPr>
          <w:rFonts w:ascii="Droid Serif" w:cs="Droid Serif" w:eastAsia="Droid Serif" w:hAnsi="Droid Serif"/>
          <w:b w:val="1"/>
          <w:sz w:val="36"/>
          <w:szCs w:val="36"/>
          <w:u w:val="single"/>
          <w:rtl w:val="0"/>
        </w:rPr>
        <w:t xml:space="preserve">Certifications</w:t>
      </w:r>
    </w:p>
    <w:p w:rsidR="00000000" w:rsidDel="00000000" w:rsidP="00000000" w:rsidRDefault="00000000" w:rsidRPr="00000000" w14:paraId="0000003A">
      <w:pPr>
        <w:rPr/>
      </w:pPr>
      <w:r w:rsidDel="00000000" w:rsidR="00000000" w:rsidRPr="00000000">
        <w:rPr>
          <w:b w:val="1"/>
          <w:rtl w:val="0"/>
        </w:rPr>
        <w:t xml:space="preserve">Basic Life Support</w:t>
        <w:tab/>
        <w:tab/>
        <w:tab/>
        <w:tab/>
        <w:tab/>
        <w:tab/>
        <w:tab/>
        <w:tab/>
        <w:tab/>
        <w:t xml:space="preserve">               Currently Certified</w:t>
      </w:r>
      <w:r w:rsidDel="00000000" w:rsidR="00000000" w:rsidRPr="00000000">
        <w:rPr>
          <w:rtl w:val="0"/>
        </w:rPr>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American Heart Association</w:t>
      </w:r>
    </w:p>
    <w:p w:rsidR="00000000" w:rsidDel="00000000" w:rsidP="00000000" w:rsidRDefault="00000000" w:rsidRPr="00000000" w14:paraId="0000003C">
      <w:pPr>
        <w:ind w:left="0" w:firstLine="0"/>
        <w:rPr>
          <w:b w:val="1"/>
        </w:rPr>
      </w:pPr>
      <w:r w:rsidDel="00000000" w:rsidR="00000000" w:rsidRPr="00000000">
        <w:rPr>
          <w:b w:val="1"/>
          <w:rtl w:val="0"/>
        </w:rPr>
        <w:t xml:space="preserve">Human Research - Group 1 Biomedical Research Investigators</w:t>
        <w:tab/>
        <w:tab/>
        <w:t xml:space="preserve">               Currently Certified</w:t>
      </w:r>
    </w:p>
    <w:p w:rsidR="00000000" w:rsidDel="00000000" w:rsidP="00000000" w:rsidRDefault="00000000" w:rsidRPr="00000000" w14:paraId="0000003D">
      <w:pPr>
        <w:numPr>
          <w:ilvl w:val="0"/>
          <w:numId w:val="8"/>
        </w:numPr>
        <w:ind w:left="720" w:hanging="360"/>
        <w:rPr/>
      </w:pPr>
      <w:r w:rsidDel="00000000" w:rsidR="00000000" w:rsidRPr="00000000">
        <w:rPr>
          <w:rtl w:val="0"/>
        </w:rPr>
        <w:t xml:space="preserve">Citi Program ID: 4027</w:t>
      </w:r>
    </w:p>
    <w:p w:rsidR="00000000" w:rsidDel="00000000" w:rsidP="00000000" w:rsidRDefault="00000000" w:rsidRPr="00000000" w14:paraId="0000003E">
      <w:pPr>
        <w:ind w:left="0" w:firstLine="0"/>
        <w:rPr>
          <w:b w:val="1"/>
        </w:rPr>
      </w:pPr>
      <w:r w:rsidDel="00000000" w:rsidR="00000000" w:rsidRPr="00000000">
        <w:rPr>
          <w:b w:val="1"/>
          <w:rtl w:val="0"/>
        </w:rPr>
        <w:t xml:space="preserve">Human Research - Social &amp; Behavioral Researchers &amp; Staff</w:t>
        <w:tab/>
        <w:tab/>
        <w:t xml:space="preserve">         Certified Jun 2019 - Jun 2022</w:t>
      </w:r>
    </w:p>
    <w:p w:rsidR="00000000" w:rsidDel="00000000" w:rsidP="00000000" w:rsidRDefault="00000000" w:rsidRPr="00000000" w14:paraId="0000003F">
      <w:pPr>
        <w:numPr>
          <w:ilvl w:val="0"/>
          <w:numId w:val="5"/>
        </w:numPr>
        <w:ind w:left="720" w:hanging="360"/>
        <w:rPr>
          <w:u w:val="none"/>
        </w:rPr>
      </w:pPr>
      <w:r w:rsidDel="00000000" w:rsidR="00000000" w:rsidRPr="00000000">
        <w:rPr>
          <w:rtl w:val="0"/>
        </w:rPr>
        <w:t xml:space="preserve">Citi Program ID: 38618</w:t>
      </w:r>
    </w:p>
    <w:p w:rsidR="00000000" w:rsidDel="00000000" w:rsidP="00000000" w:rsidRDefault="00000000" w:rsidRPr="00000000" w14:paraId="00000040">
      <w:pPr>
        <w:pageBreakBefore w:val="0"/>
        <w:ind w:left="0" w:firstLine="0"/>
        <w:rPr>
          <w:sz w:val="26"/>
          <w:szCs w:val="26"/>
        </w:rPr>
      </w:pPr>
      <w:r w:rsidDel="00000000" w:rsidR="00000000" w:rsidRPr="00000000">
        <w:rPr>
          <w:rFonts w:ascii="Droid Serif" w:cs="Droid Serif" w:eastAsia="Droid Serif" w:hAnsi="Droid Serif"/>
          <w:b w:val="1"/>
          <w:sz w:val="36"/>
          <w:szCs w:val="36"/>
          <w:u w:val="single"/>
          <w:rtl w:val="0"/>
        </w:rPr>
        <w:t xml:space="preserve">Research</w:t>
      </w:r>
      <w:r w:rsidDel="00000000" w:rsidR="00000000" w:rsidRPr="00000000">
        <w:rPr>
          <w:sz w:val="26"/>
          <w:szCs w:val="26"/>
          <w:rtl w:val="0"/>
        </w:rPr>
        <w:t xml:space="preserve">    </w:t>
      </w:r>
    </w:p>
    <w:p w:rsidR="00000000" w:rsidDel="00000000" w:rsidP="00000000" w:rsidRDefault="00000000" w:rsidRPr="00000000" w14:paraId="00000041">
      <w:pPr>
        <w:rPr/>
      </w:pPr>
      <w:r w:rsidDel="00000000" w:rsidR="00000000" w:rsidRPr="00000000">
        <w:rPr>
          <w:b w:val="1"/>
          <w:rtl w:val="0"/>
        </w:rPr>
        <w:t xml:space="preserve">Paper Presentation at American Academy of Optometry Annual Meeting</w:t>
        <w:tab/>
        <w:tab/>
        <w:tab/>
        <w:t xml:space="preserve">       Nov 2022</w:t>
      </w:r>
      <w:r w:rsidDel="00000000" w:rsidR="00000000" w:rsidRPr="00000000">
        <w:rPr>
          <w:rtl w:val="0"/>
        </w:rPr>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Presented paper “How crowding depends on the properties of the nearby non-targets” at the AAO’s annual meeting. Co-authors include Dr. Susana Chung, OD, PhD; Daniel Coates, PhD; Tjan Bosco, PhD.</w:t>
      </w:r>
    </w:p>
    <w:p w:rsidR="00000000" w:rsidDel="00000000" w:rsidP="00000000" w:rsidRDefault="00000000" w:rsidRPr="00000000" w14:paraId="00000043">
      <w:pPr>
        <w:pageBreakBefore w:val="0"/>
        <w:rPr>
          <w:b w:val="1"/>
        </w:rPr>
      </w:pPr>
      <w:r w:rsidDel="00000000" w:rsidR="00000000" w:rsidRPr="00000000">
        <w:rPr>
          <w:b w:val="1"/>
          <w:rtl w:val="0"/>
        </w:rPr>
        <w:t xml:space="preserve">Sight Enhancement Laboratory At Berkeley, SELAB</w:t>
        <w:tab/>
        <w:tab/>
        <w:tab/>
        <w:tab/>
        <w:t xml:space="preserve">              May 2021 - Present</w:t>
      </w:r>
    </w:p>
    <w:p w:rsidR="00000000" w:rsidDel="00000000" w:rsidP="00000000" w:rsidRDefault="00000000" w:rsidRPr="00000000" w14:paraId="00000044">
      <w:pPr>
        <w:pageBreakBefore w:val="0"/>
        <w:rPr/>
      </w:pPr>
      <w:r w:rsidDel="00000000" w:rsidR="00000000" w:rsidRPr="00000000">
        <w:rPr>
          <w:rtl w:val="0"/>
        </w:rPr>
        <w:t xml:space="preserve">200 Minor Addition University of California Berkeley, CA 94720</w:t>
      </w:r>
    </w:p>
    <w:p w:rsidR="00000000" w:rsidDel="00000000" w:rsidP="00000000" w:rsidRDefault="00000000" w:rsidRPr="00000000" w14:paraId="00000045">
      <w:pPr>
        <w:pageBreakBefore w:val="0"/>
        <w:numPr>
          <w:ilvl w:val="0"/>
          <w:numId w:val="3"/>
        </w:numPr>
        <w:ind w:left="720" w:hanging="360"/>
        <w:rPr/>
      </w:pPr>
      <w:r w:rsidDel="00000000" w:rsidR="00000000" w:rsidRPr="00000000">
        <w:rPr>
          <w:rtl w:val="0"/>
        </w:rPr>
        <w:t xml:space="preserve">Funded by National Institutes of Health T35 Summer Research.</w:t>
      </w:r>
    </w:p>
    <w:p w:rsidR="00000000" w:rsidDel="00000000" w:rsidP="00000000" w:rsidRDefault="00000000" w:rsidRPr="00000000" w14:paraId="00000046">
      <w:pPr>
        <w:pageBreakBefore w:val="0"/>
        <w:numPr>
          <w:ilvl w:val="0"/>
          <w:numId w:val="3"/>
        </w:numPr>
        <w:ind w:left="720" w:hanging="360"/>
        <w:rPr/>
      </w:pPr>
      <w:r w:rsidDel="00000000" w:rsidR="00000000" w:rsidRPr="00000000">
        <w:rPr>
          <w:rtl w:val="0"/>
        </w:rPr>
        <w:t xml:space="preserve">Worked with Susana Chung OD, researching the visual crowding effect and its relationship with the form of its flankers. </w:t>
      </w:r>
    </w:p>
    <w:p w:rsidR="00000000" w:rsidDel="00000000" w:rsidP="00000000" w:rsidRDefault="00000000" w:rsidRPr="00000000" w14:paraId="00000047">
      <w:pPr>
        <w:pageBreakBefore w:val="0"/>
        <w:numPr>
          <w:ilvl w:val="0"/>
          <w:numId w:val="3"/>
        </w:numPr>
        <w:ind w:left="720" w:hanging="360"/>
        <w:rPr/>
      </w:pPr>
      <w:r w:rsidDel="00000000" w:rsidR="00000000" w:rsidRPr="00000000">
        <w:rPr>
          <w:rtl w:val="0"/>
        </w:rPr>
        <w:t xml:space="preserve">Participated in journal clubs that meet weekly to discuss the current understanding of the crowding effect in the presence of faculty from the University of California and the University of Houston.</w:t>
      </w:r>
    </w:p>
    <w:p w:rsidR="00000000" w:rsidDel="00000000" w:rsidP="00000000" w:rsidRDefault="00000000" w:rsidRPr="00000000" w14:paraId="00000048">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b w:val="1"/>
          <w:rtl w:val="0"/>
        </w:rPr>
        <w:t xml:space="preserve">Arisaka Lab, Elegant Mind Lab at UCLA</w:t>
        <w:tab/>
      </w:r>
      <w:r w:rsidDel="00000000" w:rsidR="00000000" w:rsidRPr="00000000">
        <w:rPr>
          <w:b w:val="1"/>
          <w:rtl w:val="0"/>
        </w:rPr>
        <w:tab/>
        <w:tab/>
        <w:tab/>
        <w:tab/>
        <w:t xml:space="preserve">                   </w:t>
        <w:tab/>
        <w:t xml:space="preserve"> Jan 2019 - Oct 2019</w:t>
      </w:r>
    </w:p>
    <w:p w:rsidR="00000000" w:rsidDel="00000000" w:rsidP="00000000" w:rsidRDefault="00000000" w:rsidRPr="00000000" w14:paraId="0000004A">
      <w:pPr>
        <w:pageBreakBefore w:val="0"/>
        <w:rPr/>
      </w:pPr>
      <w:r w:rsidDel="00000000" w:rsidR="00000000" w:rsidRPr="00000000">
        <w:rPr>
          <w:rtl w:val="0"/>
        </w:rPr>
        <w:t xml:space="preserve">Los Angeles, CA 90095</w:t>
      </w:r>
    </w:p>
    <w:p w:rsidR="00000000" w:rsidDel="00000000" w:rsidP="00000000" w:rsidRDefault="00000000" w:rsidRPr="00000000" w14:paraId="0000004B">
      <w:pPr>
        <w:pageBreakBefore w:val="0"/>
        <w:numPr>
          <w:ilvl w:val="0"/>
          <w:numId w:val="15"/>
        </w:numPr>
        <w:ind w:left="720" w:hanging="360"/>
        <w:rPr/>
      </w:pPr>
      <w:r w:rsidDel="00000000" w:rsidR="00000000" w:rsidRPr="00000000">
        <w:rPr>
          <w:rtl w:val="0"/>
        </w:rPr>
        <w:t xml:space="preserve">Physics research lab studying motion perception and visual acuity lead by Dr. Katsushi Arisaka.</w:t>
      </w:r>
    </w:p>
    <w:p w:rsidR="00000000" w:rsidDel="00000000" w:rsidP="00000000" w:rsidRDefault="00000000" w:rsidRPr="00000000" w14:paraId="0000004C">
      <w:pPr>
        <w:pageBreakBefore w:val="0"/>
        <w:numPr>
          <w:ilvl w:val="0"/>
          <w:numId w:val="15"/>
        </w:numPr>
        <w:ind w:left="720" w:hanging="360"/>
        <w:rPr/>
      </w:pPr>
      <w:r w:rsidDel="00000000" w:rsidR="00000000" w:rsidRPr="00000000">
        <w:rPr>
          <w:rtl w:val="0"/>
        </w:rPr>
        <w:t xml:space="preserve">The Arisaka Lab’s focus is the exploration of the origin of the universe, life, and consciousness. The group I led was tasked with designing and conducting an experiment to recreate Dr. Stuart Anstis’s visual periphery results from his 1972 publication.</w:t>
      </w:r>
      <w:r w:rsidDel="00000000" w:rsidR="00000000" w:rsidRPr="00000000">
        <w:rPr>
          <w:rtl w:val="0"/>
        </w:rPr>
        <w:tab/>
      </w: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4D">
      <w:pPr>
        <w:rPr>
          <w:rFonts w:ascii="Droid Serif" w:cs="Droid Serif" w:eastAsia="Droid Serif" w:hAnsi="Droid Serif"/>
          <w:b w:val="1"/>
          <w:sz w:val="36"/>
          <w:szCs w:val="36"/>
          <w:u w:val="single"/>
        </w:rPr>
      </w:pPr>
      <w:r w:rsidDel="00000000" w:rsidR="00000000" w:rsidRPr="00000000">
        <w:rPr>
          <w:rFonts w:ascii="Droid Serif" w:cs="Droid Serif" w:eastAsia="Droid Serif" w:hAnsi="Droid Serif"/>
          <w:b w:val="1"/>
          <w:sz w:val="36"/>
          <w:szCs w:val="36"/>
          <w:u w:val="single"/>
          <w:rtl w:val="0"/>
        </w:rPr>
        <w:t xml:space="preserve">Leadership</w:t>
      </w:r>
    </w:p>
    <w:p w:rsidR="00000000" w:rsidDel="00000000" w:rsidP="00000000" w:rsidRDefault="00000000" w:rsidRPr="00000000" w14:paraId="0000004E">
      <w:pPr>
        <w:ind w:left="0" w:firstLine="0"/>
        <w:rPr>
          <w:b w:val="1"/>
        </w:rPr>
      </w:pPr>
      <w:r w:rsidDel="00000000" w:rsidR="00000000" w:rsidRPr="00000000">
        <w:rPr>
          <w:b w:val="1"/>
          <w:rtl w:val="0"/>
        </w:rPr>
        <w:t xml:space="preserve">Clinic Climate Advisory Committee Liaison </w:t>
        <w:tab/>
        <w:tab/>
        <w:tab/>
        <w:tab/>
        <w:tab/>
        <w:tab/>
        <w:t xml:space="preserve">  Jun 2022 - Present</w:t>
      </w:r>
    </w:p>
    <w:p w:rsidR="00000000" w:rsidDel="00000000" w:rsidP="00000000" w:rsidRDefault="00000000" w:rsidRPr="00000000" w14:paraId="0000004F">
      <w:pPr>
        <w:numPr>
          <w:ilvl w:val="0"/>
          <w:numId w:val="12"/>
        </w:numPr>
        <w:ind w:left="720" w:hanging="360"/>
        <w:rPr/>
      </w:pPr>
      <w:r w:rsidDel="00000000" w:rsidR="00000000" w:rsidRPr="00000000">
        <w:rPr>
          <w:rtl w:val="0"/>
        </w:rPr>
        <w:t xml:space="preserve">Responsible for communicating student concerns during clinical rotations to the Dean of the Optometry School and Associate Dean of Clinical Affairs.</w:t>
      </w:r>
    </w:p>
    <w:p w:rsidR="00000000" w:rsidDel="00000000" w:rsidP="00000000" w:rsidRDefault="00000000" w:rsidRPr="00000000" w14:paraId="00000050">
      <w:pPr>
        <w:ind w:left="0" w:firstLine="0"/>
        <w:rPr>
          <w:b w:val="1"/>
        </w:rPr>
      </w:pPr>
      <w:r w:rsidDel="00000000" w:rsidR="00000000" w:rsidRPr="00000000">
        <w:rPr>
          <w:b w:val="1"/>
          <w:rtl w:val="0"/>
        </w:rPr>
        <w:t xml:space="preserve">Optometry Business Management Club Finance Director </w:t>
        <w:tab/>
        <w:tab/>
        <w:tab/>
        <w:tab/>
        <w:t xml:space="preserve">Jun 2022 - May 2023</w:t>
      </w:r>
    </w:p>
    <w:p w:rsidR="00000000" w:rsidDel="00000000" w:rsidP="00000000" w:rsidRDefault="00000000" w:rsidRPr="00000000" w14:paraId="00000051">
      <w:pPr>
        <w:numPr>
          <w:ilvl w:val="0"/>
          <w:numId w:val="7"/>
        </w:numPr>
        <w:ind w:left="720" w:hanging="360"/>
        <w:rPr/>
      </w:pPr>
      <w:r w:rsidDel="00000000" w:rsidR="00000000" w:rsidRPr="00000000">
        <w:rPr>
          <w:rtl w:val="0"/>
        </w:rPr>
        <w:t xml:space="preserve">Formerly known as the “Private Practice Club,” served on the executive board to organize and run club meetings which brought in industry partners and local experts to give lectures to students.</w:t>
      </w:r>
    </w:p>
    <w:p w:rsidR="00000000" w:rsidDel="00000000" w:rsidP="00000000" w:rsidRDefault="00000000" w:rsidRPr="00000000" w14:paraId="00000052">
      <w:pPr>
        <w:ind w:left="0" w:firstLine="0"/>
        <w:rPr>
          <w:b w:val="1"/>
        </w:rPr>
      </w:pPr>
      <w:r w:rsidDel="00000000" w:rsidR="00000000" w:rsidRPr="00000000">
        <w:rPr>
          <w:b w:val="1"/>
          <w:rtl w:val="0"/>
        </w:rPr>
        <w:t xml:space="preserve">Academic Liaison for Class of 2024 </w:t>
        <w:tab/>
        <w:tab/>
        <w:tab/>
        <w:tab/>
        <w:tab/>
        <w:tab/>
        <w:tab/>
        <w:t xml:space="preserve">Aug 2020 - May 2021</w:t>
      </w:r>
    </w:p>
    <w:p w:rsidR="00000000" w:rsidDel="00000000" w:rsidP="00000000" w:rsidRDefault="00000000" w:rsidRPr="00000000" w14:paraId="00000053">
      <w:pPr>
        <w:numPr>
          <w:ilvl w:val="0"/>
          <w:numId w:val="9"/>
        </w:numPr>
        <w:ind w:left="720" w:hanging="360"/>
        <w:rPr/>
      </w:pPr>
      <w:r w:rsidDel="00000000" w:rsidR="00000000" w:rsidRPr="00000000">
        <w:rPr>
          <w:rtl w:val="0"/>
        </w:rPr>
        <w:t xml:space="preserve">Communicated concerns and scheduled exam dates for the class of 2024 to the professors, instructors, and Dean of Student Affairs.</w:t>
      </w:r>
    </w:p>
    <w:p w:rsidR="00000000" w:rsidDel="00000000" w:rsidP="00000000" w:rsidRDefault="00000000" w:rsidRPr="00000000" w14:paraId="00000054">
      <w:pPr>
        <w:pageBreakBefore w:val="0"/>
        <w:rPr>
          <w:color w:val="222222"/>
          <w:highlight w:val="white"/>
        </w:rPr>
      </w:pPr>
      <w:r w:rsidDel="00000000" w:rsidR="00000000" w:rsidRPr="00000000">
        <w:rPr>
          <w:rFonts w:ascii="Droid Serif" w:cs="Droid Serif" w:eastAsia="Droid Serif" w:hAnsi="Droid Serif"/>
          <w:b w:val="1"/>
          <w:sz w:val="36"/>
          <w:szCs w:val="36"/>
          <w:u w:val="single"/>
          <w:rtl w:val="0"/>
        </w:rPr>
        <w:t xml:space="preserve">Volunteer Work</w:t>
      </w:r>
      <w:r w:rsidDel="00000000" w:rsidR="00000000" w:rsidRPr="00000000">
        <w:rPr>
          <w:rtl w:val="0"/>
        </w:rPr>
      </w:r>
    </w:p>
    <w:p w:rsidR="00000000" w:rsidDel="00000000" w:rsidP="00000000" w:rsidRDefault="00000000" w:rsidRPr="00000000" w14:paraId="00000055">
      <w:pPr>
        <w:pageBreakBefore w:val="0"/>
        <w:rPr>
          <w:b w:val="1"/>
        </w:rPr>
      </w:pPr>
      <w:r w:rsidDel="00000000" w:rsidR="00000000" w:rsidRPr="00000000">
        <w:rPr>
          <w:b w:val="1"/>
          <w:rtl w:val="0"/>
        </w:rPr>
        <w:t xml:space="preserve">Berkeley Optometry School Vision Screening</w:t>
        <w:tab/>
        <w:tab/>
        <w:tab/>
        <w:tab/>
        <w:tab/>
        <w:tab/>
        <w:t xml:space="preserve"> Jan 2024 - Mar 2024</w:t>
      </w:r>
    </w:p>
    <w:p w:rsidR="00000000" w:rsidDel="00000000" w:rsidP="00000000" w:rsidRDefault="00000000" w:rsidRPr="00000000" w14:paraId="00000056">
      <w:pPr>
        <w:pageBreakBefore w:val="0"/>
        <w:numPr>
          <w:ilvl w:val="0"/>
          <w:numId w:val="18"/>
        </w:numPr>
        <w:ind w:left="720" w:hanging="360"/>
        <w:rPr/>
      </w:pPr>
      <w:r w:rsidDel="00000000" w:rsidR="00000000" w:rsidRPr="00000000">
        <w:rPr>
          <w:rtl w:val="0"/>
        </w:rPr>
        <w:t xml:space="preserve">Conducted school vision screenings throughout the East Bay Area.</w:t>
      </w:r>
    </w:p>
    <w:p w:rsidR="00000000" w:rsidDel="00000000" w:rsidP="00000000" w:rsidRDefault="00000000" w:rsidRPr="00000000" w14:paraId="00000057">
      <w:pPr>
        <w:pageBreakBefore w:val="0"/>
        <w:rPr>
          <w:b w:val="1"/>
        </w:rPr>
      </w:pPr>
      <w:r w:rsidDel="00000000" w:rsidR="00000000" w:rsidRPr="00000000">
        <w:rPr>
          <w:b w:val="1"/>
          <w:rtl w:val="0"/>
        </w:rPr>
        <w:t xml:space="preserve">Pre-Optometry Society at UCLA; Publicity Coordinator and Mentor</w:t>
        <w:tab/>
        <w:tab/>
        <w:tab/>
        <w:t xml:space="preserve"> Sep 2017 - Jun 2020</w:t>
      </w:r>
    </w:p>
    <w:p w:rsidR="00000000" w:rsidDel="00000000" w:rsidP="00000000" w:rsidRDefault="00000000" w:rsidRPr="00000000" w14:paraId="00000058">
      <w:pPr>
        <w:pageBreakBefore w:val="0"/>
        <w:numPr>
          <w:ilvl w:val="0"/>
          <w:numId w:val="6"/>
        </w:numPr>
        <w:ind w:left="720" w:hanging="360"/>
        <w:rPr/>
      </w:pPr>
      <w:r w:rsidDel="00000000" w:rsidR="00000000" w:rsidRPr="00000000">
        <w:rPr>
          <w:rtl w:val="0"/>
        </w:rPr>
        <w:t xml:space="preserve">Participated in Health Fairs and mentored pre-optometry students at UCLA.</w:t>
      </w:r>
    </w:p>
    <w:p w:rsidR="00000000" w:rsidDel="00000000" w:rsidP="00000000" w:rsidRDefault="00000000" w:rsidRPr="00000000" w14:paraId="00000059">
      <w:pPr>
        <w:pageBreakBefore w:val="0"/>
        <w:rPr>
          <w:color w:val="222222"/>
          <w:highlight w:val="white"/>
        </w:rPr>
      </w:pPr>
      <w:r w:rsidDel="00000000" w:rsidR="00000000" w:rsidRPr="00000000">
        <w:rPr>
          <w:b w:val="1"/>
          <w:color w:val="222222"/>
          <w:highlight w:val="white"/>
          <w:rtl w:val="0"/>
        </w:rPr>
        <w:t xml:space="preserve">Vietnamese for Community Health at UCLA; Navigator Committee</w:t>
        <w:tab/>
        <w:t xml:space="preserve">  </w:t>
        <w:tab/>
        <w:tab/>
        <w:t xml:space="preserve"> Sep 2018 - Jun 2020</w:t>
      </w:r>
      <w:r w:rsidDel="00000000" w:rsidR="00000000" w:rsidRPr="00000000">
        <w:rPr>
          <w:rtl w:val="0"/>
        </w:rPr>
      </w:r>
    </w:p>
    <w:p w:rsidR="00000000" w:rsidDel="00000000" w:rsidP="00000000" w:rsidRDefault="00000000" w:rsidRPr="00000000" w14:paraId="0000005A">
      <w:pPr>
        <w:pageBreakBefore w:val="0"/>
        <w:numPr>
          <w:ilvl w:val="0"/>
          <w:numId w:val="1"/>
        </w:numPr>
        <w:ind w:left="720" w:hanging="360"/>
        <w:rPr>
          <w:color w:val="222222"/>
          <w:highlight w:val="white"/>
        </w:rPr>
      </w:pPr>
      <w:r w:rsidDel="00000000" w:rsidR="00000000" w:rsidRPr="00000000">
        <w:rPr>
          <w:color w:val="222222"/>
          <w:highlight w:val="white"/>
          <w:rtl w:val="0"/>
        </w:rPr>
        <w:t xml:space="preserve">Hosted health fairs serving the Vietnamese Community in Orange County.</w:t>
      </w:r>
    </w:p>
    <w:p w:rsidR="00000000" w:rsidDel="00000000" w:rsidP="00000000" w:rsidRDefault="00000000" w:rsidRPr="00000000" w14:paraId="0000005B">
      <w:pPr>
        <w:pageBreakBefore w:val="0"/>
        <w:rPr>
          <w:color w:val="222222"/>
          <w:highlight w:val="white"/>
        </w:rPr>
      </w:pPr>
      <w:r w:rsidDel="00000000" w:rsidR="00000000" w:rsidRPr="00000000">
        <w:rPr>
          <w:b w:val="1"/>
          <w:color w:val="222222"/>
          <w:highlight w:val="white"/>
          <w:rtl w:val="0"/>
        </w:rPr>
        <w:t xml:space="preserve">Jules Stein Eye Institute; Affiliate</w:t>
        <w:tab/>
        <w:tab/>
        <w:t xml:space="preserve">   </w:t>
        <w:tab/>
        <w:tab/>
        <w:tab/>
        <w:tab/>
        <w:tab/>
        <w:tab/>
        <w:t xml:space="preserve"> Sep 2018 - Jun 2020</w:t>
      </w:r>
      <w:r w:rsidDel="00000000" w:rsidR="00000000" w:rsidRPr="00000000">
        <w:rPr>
          <w:rtl w:val="0"/>
        </w:rPr>
      </w:r>
    </w:p>
    <w:p w:rsidR="00000000" w:rsidDel="00000000" w:rsidP="00000000" w:rsidRDefault="00000000" w:rsidRPr="00000000" w14:paraId="0000005C">
      <w:pPr>
        <w:pageBreakBefore w:val="0"/>
        <w:numPr>
          <w:ilvl w:val="0"/>
          <w:numId w:val="13"/>
        </w:numPr>
        <w:ind w:left="720" w:hanging="360"/>
        <w:rPr>
          <w:color w:val="222222"/>
          <w:highlight w:val="white"/>
        </w:rPr>
      </w:pPr>
      <w:r w:rsidDel="00000000" w:rsidR="00000000" w:rsidRPr="00000000">
        <w:rPr>
          <w:color w:val="222222"/>
          <w:highlight w:val="white"/>
          <w:rtl w:val="0"/>
        </w:rPr>
        <w:t xml:space="preserve">Participated in pre-school vision screenings in the Greater Los Angeles area.</w:t>
      </w:r>
    </w:p>
    <w:p w:rsidR="00000000" w:rsidDel="00000000" w:rsidP="00000000" w:rsidRDefault="00000000" w:rsidRPr="00000000" w14:paraId="0000005D">
      <w:pPr>
        <w:ind w:left="0" w:firstLine="0"/>
        <w:rPr>
          <w:color w:val="222222"/>
          <w:highlight w:val="whit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