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503" w14:textId="77777777" w:rsidR="005F7777" w:rsidRDefault="00000000">
      <w:pPr>
        <w:pStyle w:val="Title"/>
      </w:pPr>
      <w:r>
        <w:t>Dr. Michael Knarr</w:t>
      </w:r>
    </w:p>
    <w:p w14:paraId="73D60F9C" w14:textId="77777777" w:rsidR="005F7777" w:rsidRDefault="005F7777">
      <w:pPr>
        <w:jc w:val="center"/>
        <w:rPr>
          <w:b/>
          <w:bCs/>
          <w:sz w:val="24"/>
          <w:szCs w:val="24"/>
        </w:rPr>
      </w:pPr>
    </w:p>
    <w:p w14:paraId="7621C69C" w14:textId="77777777" w:rsidR="005F7777" w:rsidRDefault="00000000">
      <w:pPr>
        <w:pStyle w:val="Subtitle"/>
        <w:pBdr>
          <w:bottom w:val="single" w:sz="4" w:space="1" w:color="000000"/>
        </w:pBdr>
        <w:jc w:val="center"/>
      </w:pPr>
      <w:r>
        <w:t>Home Address</w:t>
      </w:r>
    </w:p>
    <w:p w14:paraId="08CD4117" w14:textId="77777777" w:rsidR="005F7777" w:rsidRDefault="00000000">
      <w:pPr>
        <w:pStyle w:val="Subtitle"/>
        <w:pBdr>
          <w:bottom w:val="single" w:sz="4" w:space="1" w:color="000000"/>
        </w:pBdr>
        <w:jc w:val="center"/>
        <w:rPr>
          <w:b w:val="0"/>
          <w:bCs w:val="0"/>
        </w:rPr>
      </w:pPr>
      <w:r>
        <w:rPr>
          <w:b w:val="0"/>
          <w:bCs w:val="0"/>
        </w:rPr>
        <w:t>6186 Flutie Ln</w:t>
      </w:r>
    </w:p>
    <w:p w14:paraId="4546D0EB" w14:textId="77777777" w:rsidR="005F7777" w:rsidRDefault="00000000">
      <w:pPr>
        <w:pStyle w:val="Heading1"/>
        <w:pBdr>
          <w:bottom w:val="single" w:sz="4" w:space="1" w:color="000000"/>
        </w:pBdr>
        <w:jc w:val="center"/>
      </w:pPr>
      <w:r>
        <w:t>Clarksville MD, 21029</w:t>
      </w:r>
    </w:p>
    <w:p w14:paraId="48C99EBD" w14:textId="77777777" w:rsidR="005F7777" w:rsidRDefault="00000000">
      <w:pPr>
        <w:pBdr>
          <w:bottom w:val="single" w:sz="4" w:space="1" w:color="000000"/>
        </w:pBdr>
        <w:jc w:val="center"/>
        <w:rPr>
          <w:sz w:val="24"/>
        </w:rPr>
      </w:pPr>
      <w:r>
        <w:rPr>
          <w:sz w:val="24"/>
        </w:rPr>
        <w:t>Cell# 732-910-9489</w:t>
      </w:r>
    </w:p>
    <w:p w14:paraId="79DB8A8E" w14:textId="77777777" w:rsidR="005F7777" w:rsidRDefault="00000000">
      <w:pPr>
        <w:pBdr>
          <w:bottom w:val="single" w:sz="4" w:space="1" w:color="000000"/>
        </w:pBdr>
        <w:jc w:val="center"/>
      </w:pPr>
      <w:hyperlink r:id="rId4">
        <w:r>
          <w:rPr>
            <w:rStyle w:val="Hyperlink"/>
            <w:sz w:val="24"/>
          </w:rPr>
          <w:t>mike_knarr@hotmail.com</w:t>
        </w:r>
      </w:hyperlink>
    </w:p>
    <w:p w14:paraId="765F57E1" w14:textId="77777777" w:rsidR="005F7777" w:rsidRDefault="00000000">
      <w:pPr>
        <w:rPr>
          <w:b/>
          <w:bCs/>
          <w:sz w:val="28"/>
        </w:rPr>
      </w:pPr>
      <w:r>
        <w:rPr>
          <w:b/>
          <w:bCs/>
          <w:sz w:val="28"/>
        </w:rPr>
        <w:t>Summary:</w:t>
      </w:r>
    </w:p>
    <w:p w14:paraId="42BB3AF7" w14:textId="335041DC" w:rsidR="005F7777" w:rsidRDefault="00000000">
      <w:pPr>
        <w:rPr>
          <w:sz w:val="24"/>
          <w:szCs w:val="24"/>
        </w:rPr>
      </w:pPr>
      <w:r>
        <w:rPr>
          <w:color w:val="333333"/>
          <w:sz w:val="24"/>
          <w:szCs w:val="24"/>
        </w:rPr>
        <w:t xml:space="preserve">Licensed Optometrist with </w:t>
      </w:r>
      <w:r w:rsidR="00812CE0">
        <w:rPr>
          <w:color w:val="333333"/>
          <w:sz w:val="24"/>
          <w:szCs w:val="24"/>
        </w:rPr>
        <w:t>14</w:t>
      </w:r>
      <w:r>
        <w:rPr>
          <w:color w:val="333333"/>
          <w:sz w:val="24"/>
          <w:szCs w:val="24"/>
        </w:rPr>
        <w:t xml:space="preserve"> years of experience operating successful practice and servicing over 3000+ patients annually. Reputation for delivering quality care and properly executing referrals to additional specialists for more complex cases. Skilled in care and diagnosis of patients ranging from children to geriatrics. Organized and motivated employee eager to apply time management and organizational skills in various environments. Seeking opportunities to expand skills while facilitating company growth.</w:t>
      </w:r>
      <w:r>
        <w:rPr>
          <w:sz w:val="24"/>
          <w:szCs w:val="24"/>
        </w:rPr>
        <w:t xml:space="preserve"> </w:t>
      </w:r>
    </w:p>
    <w:p w14:paraId="23D1E2AF" w14:textId="77777777" w:rsidR="005F7777" w:rsidRDefault="005F7777">
      <w:pPr>
        <w:rPr>
          <w:b/>
          <w:bCs/>
          <w:sz w:val="28"/>
        </w:rPr>
      </w:pPr>
    </w:p>
    <w:p w14:paraId="45F21BF4" w14:textId="77777777" w:rsidR="005F7777" w:rsidRDefault="00000000">
      <w:pPr>
        <w:rPr>
          <w:b/>
          <w:bCs/>
          <w:sz w:val="28"/>
        </w:rPr>
      </w:pPr>
      <w:r>
        <w:rPr>
          <w:b/>
          <w:bCs/>
          <w:sz w:val="28"/>
        </w:rPr>
        <w:t>Education:</w:t>
      </w:r>
    </w:p>
    <w:p w14:paraId="74274B4F" w14:textId="77777777" w:rsidR="005F7777" w:rsidRDefault="00000000">
      <w:pPr>
        <w:rPr>
          <w:sz w:val="24"/>
        </w:rPr>
      </w:pPr>
      <w:r>
        <w:rPr>
          <w:sz w:val="24"/>
        </w:rPr>
        <w:tab/>
        <w:t>Professional:</w:t>
      </w:r>
      <w:r>
        <w:rPr>
          <w:sz w:val="24"/>
        </w:rPr>
        <w:tab/>
        <w:t>Pennsylvania College of Optometry at Salus University</w:t>
      </w:r>
    </w:p>
    <w:p w14:paraId="22811694" w14:textId="77777777" w:rsidR="005F7777" w:rsidRDefault="00000000">
      <w:pPr>
        <w:rPr>
          <w:sz w:val="24"/>
        </w:rPr>
      </w:pPr>
      <w:r>
        <w:rPr>
          <w:sz w:val="24"/>
        </w:rPr>
        <w:tab/>
      </w:r>
      <w:r>
        <w:rPr>
          <w:sz w:val="24"/>
        </w:rPr>
        <w:tab/>
      </w:r>
      <w:r>
        <w:rPr>
          <w:sz w:val="24"/>
        </w:rPr>
        <w:tab/>
      </w:r>
      <w:r>
        <w:rPr>
          <w:sz w:val="24"/>
        </w:rPr>
        <w:tab/>
        <w:t xml:space="preserve">  Elkins Park, PA 19027</w:t>
      </w:r>
    </w:p>
    <w:p w14:paraId="4D4BEF6D" w14:textId="77777777" w:rsidR="005F7777" w:rsidRDefault="00000000">
      <w:pPr>
        <w:rPr>
          <w:sz w:val="24"/>
        </w:rPr>
      </w:pPr>
      <w:r>
        <w:rPr>
          <w:sz w:val="24"/>
        </w:rPr>
        <w:t xml:space="preserve">                                                     Class of 2008</w:t>
      </w:r>
    </w:p>
    <w:p w14:paraId="752D0342" w14:textId="77777777" w:rsidR="005F7777" w:rsidRDefault="00000000">
      <w:pPr>
        <w:rPr>
          <w:sz w:val="24"/>
        </w:rPr>
      </w:pPr>
      <w:r>
        <w:rPr>
          <w:sz w:val="24"/>
        </w:rPr>
        <w:tab/>
        <w:t>College:</w:t>
      </w:r>
      <w:r>
        <w:rPr>
          <w:sz w:val="24"/>
        </w:rPr>
        <w:tab/>
        <w:t>Rochester Institute of Technology</w:t>
      </w:r>
    </w:p>
    <w:p w14:paraId="5AE2F2EF" w14:textId="77777777" w:rsidR="005F7777" w:rsidRDefault="00000000">
      <w:pPr>
        <w:rPr>
          <w:sz w:val="24"/>
        </w:rPr>
      </w:pPr>
      <w:r>
        <w:rPr>
          <w:sz w:val="24"/>
        </w:rPr>
        <w:tab/>
      </w:r>
      <w:r>
        <w:rPr>
          <w:sz w:val="24"/>
        </w:rPr>
        <w:tab/>
      </w:r>
      <w:r>
        <w:rPr>
          <w:sz w:val="24"/>
        </w:rPr>
        <w:tab/>
      </w:r>
      <w:r>
        <w:rPr>
          <w:sz w:val="24"/>
        </w:rPr>
        <w:tab/>
        <w:t>Rochester, NY 14623</w:t>
      </w:r>
    </w:p>
    <w:p w14:paraId="4F8EB3AF" w14:textId="77777777" w:rsidR="005F7777" w:rsidRDefault="00000000">
      <w:pPr>
        <w:rPr>
          <w:sz w:val="24"/>
        </w:rPr>
      </w:pPr>
      <w:r>
        <w:rPr>
          <w:sz w:val="24"/>
        </w:rPr>
        <w:tab/>
        <w:t xml:space="preserve">      Degree:</w:t>
      </w:r>
      <w:r>
        <w:rPr>
          <w:sz w:val="24"/>
        </w:rPr>
        <w:tab/>
        <w:t xml:space="preserve">    Bachelor of Science May 2002</w:t>
      </w:r>
    </w:p>
    <w:p w14:paraId="309019E4" w14:textId="77777777" w:rsidR="005F7777" w:rsidRDefault="00000000">
      <w:pPr>
        <w:rPr>
          <w:sz w:val="24"/>
        </w:rPr>
      </w:pPr>
      <w:r>
        <w:rPr>
          <w:sz w:val="24"/>
        </w:rPr>
        <w:tab/>
        <w:t xml:space="preserve">      Major:</w:t>
      </w:r>
      <w:r>
        <w:rPr>
          <w:sz w:val="24"/>
        </w:rPr>
        <w:tab/>
        <w:t xml:space="preserve">    Biology with a concentration in history</w:t>
      </w:r>
    </w:p>
    <w:p w14:paraId="233E0716" w14:textId="77777777" w:rsidR="005F7777" w:rsidRDefault="00000000">
      <w:pPr>
        <w:rPr>
          <w:sz w:val="24"/>
        </w:rPr>
      </w:pPr>
      <w:r>
        <w:rPr>
          <w:sz w:val="24"/>
        </w:rPr>
        <w:tab/>
        <w:t xml:space="preserve">      Honors:</w:t>
      </w:r>
      <w:r>
        <w:rPr>
          <w:sz w:val="24"/>
        </w:rPr>
        <w:tab/>
        <w:t xml:space="preserve">    Dean’s List 98/99 99/2000</w:t>
      </w:r>
    </w:p>
    <w:p w14:paraId="1DA2A6DE" w14:textId="77777777" w:rsidR="005F7777" w:rsidRDefault="00000000">
      <w:pPr>
        <w:rPr>
          <w:sz w:val="24"/>
        </w:rPr>
      </w:pPr>
      <w:r>
        <w:rPr>
          <w:sz w:val="24"/>
        </w:rPr>
        <w:tab/>
        <w:t>High School:  Churchville Chili Senior High School</w:t>
      </w:r>
    </w:p>
    <w:p w14:paraId="03E85E41" w14:textId="77777777" w:rsidR="005F7777" w:rsidRDefault="00000000">
      <w:pPr>
        <w:rPr>
          <w:sz w:val="24"/>
        </w:rPr>
      </w:pPr>
      <w:r>
        <w:rPr>
          <w:sz w:val="24"/>
        </w:rPr>
        <w:tab/>
      </w:r>
      <w:r>
        <w:rPr>
          <w:sz w:val="24"/>
        </w:rPr>
        <w:tab/>
      </w:r>
      <w:r>
        <w:rPr>
          <w:sz w:val="24"/>
        </w:rPr>
        <w:tab/>
      </w:r>
      <w:r>
        <w:rPr>
          <w:sz w:val="24"/>
        </w:rPr>
        <w:tab/>
        <w:t>Churchville, NY 14428</w:t>
      </w:r>
    </w:p>
    <w:p w14:paraId="0474A1A8" w14:textId="77777777" w:rsidR="005F7777" w:rsidRDefault="00000000">
      <w:pPr>
        <w:rPr>
          <w:sz w:val="24"/>
        </w:rPr>
      </w:pPr>
      <w:r>
        <w:rPr>
          <w:sz w:val="24"/>
        </w:rPr>
        <w:tab/>
        <w:t xml:space="preserve">      Awards:</w:t>
      </w:r>
      <w:r>
        <w:rPr>
          <w:sz w:val="24"/>
        </w:rPr>
        <w:tab/>
        <w:t xml:space="preserve">    Graduated in top 20</w:t>
      </w:r>
    </w:p>
    <w:p w14:paraId="096A6CCC" w14:textId="77777777" w:rsidR="005F7777" w:rsidRDefault="00000000">
      <w:pPr>
        <w:rPr>
          <w:sz w:val="24"/>
        </w:rPr>
      </w:pPr>
      <w:r>
        <w:rPr>
          <w:sz w:val="24"/>
        </w:rPr>
        <w:tab/>
      </w:r>
      <w:r>
        <w:rPr>
          <w:sz w:val="24"/>
        </w:rPr>
        <w:tab/>
      </w:r>
      <w:r>
        <w:rPr>
          <w:sz w:val="24"/>
        </w:rPr>
        <w:tab/>
        <w:t xml:space="preserve">    Who’s Who Among American High School Students 94/95</w:t>
      </w:r>
    </w:p>
    <w:p w14:paraId="52DC7B84" w14:textId="77777777" w:rsidR="005F7777" w:rsidRDefault="00000000">
      <w:r>
        <w:tab/>
      </w:r>
      <w:r>
        <w:tab/>
      </w:r>
      <w:r>
        <w:tab/>
        <w:t xml:space="preserve">     </w:t>
      </w:r>
      <w:r>
        <w:rPr>
          <w:sz w:val="24"/>
          <w:szCs w:val="24"/>
        </w:rPr>
        <w:t>United States Achievement Academy 1997 and 1998</w:t>
      </w:r>
    </w:p>
    <w:p w14:paraId="6F7B53A3" w14:textId="77777777" w:rsidR="005F7777" w:rsidRDefault="005F7777">
      <w:pPr>
        <w:rPr>
          <w:sz w:val="24"/>
          <w:szCs w:val="24"/>
        </w:rPr>
      </w:pPr>
    </w:p>
    <w:p w14:paraId="69448880" w14:textId="77777777" w:rsidR="005F7777" w:rsidRDefault="00000000">
      <w:pPr>
        <w:pStyle w:val="BodyTextIndent"/>
        <w:ind w:left="0"/>
        <w:rPr>
          <w:b/>
          <w:bCs/>
          <w:sz w:val="28"/>
        </w:rPr>
      </w:pPr>
      <w:r>
        <w:rPr>
          <w:b/>
          <w:bCs/>
          <w:sz w:val="28"/>
        </w:rPr>
        <w:t>Work Experience:</w:t>
      </w:r>
    </w:p>
    <w:p w14:paraId="0535931C" w14:textId="77777777" w:rsidR="005F7777" w:rsidRDefault="00000000">
      <w:pPr>
        <w:pStyle w:val="BodyTextIndent"/>
        <w:ind w:left="0"/>
      </w:pPr>
      <w:r>
        <w:rPr>
          <w:b/>
          <w:bCs/>
          <w:sz w:val="28"/>
        </w:rPr>
        <w:tab/>
      </w:r>
      <w:r>
        <w:rPr>
          <w:b/>
          <w:bCs/>
          <w:szCs w:val="24"/>
        </w:rPr>
        <w:t xml:space="preserve">Walmart Vision Center, </w:t>
      </w:r>
      <w:r>
        <w:rPr>
          <w:bCs/>
          <w:szCs w:val="24"/>
        </w:rPr>
        <w:t>Arbutus MD 21227</w:t>
      </w:r>
      <w:r>
        <w:rPr>
          <w:bCs/>
          <w:szCs w:val="24"/>
        </w:rPr>
        <w:tab/>
      </w:r>
      <w:r>
        <w:rPr>
          <w:bCs/>
          <w:szCs w:val="24"/>
        </w:rPr>
        <w:tab/>
      </w:r>
      <w:r>
        <w:rPr>
          <w:b/>
          <w:bCs/>
          <w:szCs w:val="24"/>
        </w:rPr>
        <w:t>2008 – Present</w:t>
      </w:r>
    </w:p>
    <w:p w14:paraId="73594F44" w14:textId="77777777" w:rsidR="005F7777" w:rsidRDefault="00000000">
      <w:pPr>
        <w:pStyle w:val="BodyTextIndent"/>
        <w:ind w:left="0"/>
        <w:rPr>
          <w:bCs/>
          <w:szCs w:val="24"/>
        </w:rPr>
      </w:pPr>
      <w:r>
        <w:rPr>
          <w:bCs/>
          <w:szCs w:val="24"/>
        </w:rPr>
        <w:tab/>
        <w:t>Doctor</w:t>
      </w:r>
    </w:p>
    <w:p w14:paraId="4442E973" w14:textId="77777777" w:rsidR="005F7777" w:rsidRDefault="00000000">
      <w:pPr>
        <w:pStyle w:val="BodyTextIndent"/>
        <w:ind w:left="0"/>
        <w:rPr>
          <w:bCs/>
          <w:szCs w:val="24"/>
        </w:rPr>
      </w:pPr>
      <w:r>
        <w:rPr>
          <w:bCs/>
          <w:szCs w:val="24"/>
        </w:rPr>
        <w:tab/>
        <w:t>Solo Optometric practice – Full scope Optometric Eye Care</w:t>
      </w:r>
    </w:p>
    <w:p w14:paraId="5602C375" w14:textId="77777777" w:rsidR="005F7777" w:rsidRDefault="005F7777">
      <w:pPr>
        <w:pStyle w:val="BodyTextIndent"/>
        <w:ind w:left="0"/>
        <w:rPr>
          <w:b/>
          <w:bCs/>
          <w:sz w:val="28"/>
        </w:rPr>
      </w:pPr>
    </w:p>
    <w:p w14:paraId="431141CF" w14:textId="77777777" w:rsidR="005F7777" w:rsidRDefault="00000000">
      <w:pPr>
        <w:pStyle w:val="BodyTextIndent"/>
        <w:ind w:left="0"/>
      </w:pPr>
      <w:r>
        <w:rPr>
          <w:b/>
          <w:bCs/>
          <w:sz w:val="28"/>
        </w:rPr>
        <w:tab/>
      </w:r>
      <w:r>
        <w:rPr>
          <w:b/>
          <w:bCs/>
        </w:rPr>
        <w:t xml:space="preserve">West Gate Woods Optometry Office, </w:t>
      </w:r>
      <w:r>
        <w:t xml:space="preserve">Rochester NY 14624 </w:t>
      </w:r>
      <w:r>
        <w:tab/>
      </w:r>
      <w:r>
        <w:rPr>
          <w:b/>
          <w:bCs/>
        </w:rPr>
        <w:t>2002-2003</w:t>
      </w:r>
    </w:p>
    <w:p w14:paraId="08168808" w14:textId="77777777" w:rsidR="005F7777" w:rsidRDefault="00000000">
      <w:pPr>
        <w:pStyle w:val="BodyTextIndent"/>
        <w:ind w:left="0"/>
      </w:pPr>
      <w:r>
        <w:tab/>
        <w:t xml:space="preserve">Optometric Technician-patient </w:t>
      </w:r>
      <w:proofErr w:type="gramStart"/>
      <w:r>
        <w:t>work-ups</w:t>
      </w:r>
      <w:proofErr w:type="gramEnd"/>
      <w:r>
        <w:t>, visual field testing, contact lenses</w:t>
      </w:r>
    </w:p>
    <w:p w14:paraId="636D489C" w14:textId="77777777" w:rsidR="005F7777" w:rsidRDefault="00000000">
      <w:pPr>
        <w:pStyle w:val="BodyTextIndent"/>
        <w:ind w:left="0"/>
      </w:pPr>
      <w:r>
        <w:tab/>
        <w:t xml:space="preserve">Optician Assistant-help people pick out frames, frame repair and </w:t>
      </w:r>
      <w:proofErr w:type="gramStart"/>
      <w:r>
        <w:t>adjustments</w:t>
      </w:r>
      <w:proofErr w:type="gramEnd"/>
    </w:p>
    <w:p w14:paraId="7287813B" w14:textId="77777777" w:rsidR="005F7777" w:rsidRDefault="00000000">
      <w:pPr>
        <w:pStyle w:val="BodyTextIndent"/>
        <w:ind w:left="0"/>
      </w:pPr>
      <w:r>
        <w:tab/>
        <w:t xml:space="preserve">Receptionist-greet patients take phone calls, deal with </w:t>
      </w:r>
      <w:proofErr w:type="gramStart"/>
      <w:r>
        <w:t>insurances</w:t>
      </w:r>
      <w:proofErr w:type="gramEnd"/>
    </w:p>
    <w:p w14:paraId="5375983D" w14:textId="77777777" w:rsidR="005F7777" w:rsidRDefault="005F7777">
      <w:pPr>
        <w:pStyle w:val="BodyTextIndent"/>
        <w:ind w:left="0"/>
      </w:pPr>
    </w:p>
    <w:p w14:paraId="615E33E6" w14:textId="77777777" w:rsidR="005F7777" w:rsidRDefault="005F7777">
      <w:pPr>
        <w:pStyle w:val="BodyTextIndent"/>
        <w:ind w:left="0"/>
      </w:pPr>
    </w:p>
    <w:p w14:paraId="75F9F34A" w14:textId="77777777" w:rsidR="005F7777" w:rsidRDefault="00000000">
      <w:pPr>
        <w:pStyle w:val="BodyTextIndent"/>
        <w:ind w:left="0"/>
      </w:pPr>
      <w:r>
        <w:tab/>
      </w:r>
      <w:r>
        <w:rPr>
          <w:b/>
          <w:bCs/>
        </w:rPr>
        <w:t>Lenscrafters</w:t>
      </w:r>
      <w:r>
        <w:t>, Greece, NY, Store 151</w:t>
      </w:r>
      <w:r>
        <w:tab/>
      </w:r>
      <w:r>
        <w:tab/>
      </w:r>
      <w:r>
        <w:tab/>
      </w:r>
      <w:r>
        <w:tab/>
      </w:r>
      <w:r>
        <w:rPr>
          <w:b/>
          <w:bCs/>
        </w:rPr>
        <w:t>2002-2003</w:t>
      </w:r>
    </w:p>
    <w:p w14:paraId="10F75DF0" w14:textId="77777777" w:rsidR="005F7777" w:rsidRDefault="00000000">
      <w:pPr>
        <w:pStyle w:val="BodyTextIndent"/>
        <w:ind w:left="0"/>
      </w:pPr>
      <w:r>
        <w:tab/>
        <w:t xml:space="preserve">Lab Technician </w:t>
      </w:r>
    </w:p>
    <w:p w14:paraId="7CDB83FF" w14:textId="77777777" w:rsidR="005F7777" w:rsidRDefault="00000000">
      <w:pPr>
        <w:pStyle w:val="BodyTextIndent"/>
      </w:pPr>
      <w:r>
        <w:t>Lens production (surfacing and finishing), responsibility, efficiency, quality, personable, and drive to 100% customer satisfaction</w:t>
      </w:r>
    </w:p>
    <w:p w14:paraId="0C63B63D" w14:textId="77777777" w:rsidR="005F7777" w:rsidRDefault="005F7777">
      <w:pPr>
        <w:pStyle w:val="BodyTextIndent"/>
        <w:ind w:hanging="720"/>
      </w:pPr>
    </w:p>
    <w:p w14:paraId="68530B83" w14:textId="4F2B93A7" w:rsidR="005F7777" w:rsidRDefault="00000000">
      <w:pPr>
        <w:pStyle w:val="BodyTextIndent"/>
        <w:ind w:left="0"/>
      </w:pPr>
      <w:r>
        <w:tab/>
      </w:r>
      <w:r>
        <w:rPr>
          <w:b/>
          <w:bCs/>
        </w:rPr>
        <w:t xml:space="preserve">Stoney </w:t>
      </w:r>
      <w:r w:rsidR="00812CE0">
        <w:rPr>
          <w:b/>
          <w:bCs/>
        </w:rPr>
        <w:t>Pointe</w:t>
      </w:r>
      <w:r>
        <w:rPr>
          <w:b/>
          <w:bCs/>
        </w:rPr>
        <w:t xml:space="preserve"> Veterinary Hospital</w:t>
      </w:r>
      <w:r>
        <w:t>, Rochester, NY 14624</w:t>
      </w:r>
      <w:r>
        <w:tab/>
      </w:r>
      <w:r>
        <w:tab/>
      </w:r>
      <w:r>
        <w:rPr>
          <w:b/>
          <w:bCs/>
        </w:rPr>
        <w:t>1999-2001</w:t>
      </w:r>
    </w:p>
    <w:p w14:paraId="54ED9A1F" w14:textId="77777777" w:rsidR="005F7777" w:rsidRDefault="00000000">
      <w:pPr>
        <w:pStyle w:val="BodyTextIndent"/>
        <w:ind w:left="0"/>
      </w:pPr>
      <w:r>
        <w:tab/>
        <w:t>Veterinary assistant, Kennel Attendant</w:t>
      </w:r>
    </w:p>
    <w:p w14:paraId="3A3E88EE" w14:textId="77777777" w:rsidR="005F7777" w:rsidRDefault="00000000">
      <w:pPr>
        <w:pStyle w:val="BodyTextIndent"/>
      </w:pPr>
      <w:r>
        <w:t>Veterinary technician techniques, organizational skills, responsibility, efficiency, personable, respectful</w:t>
      </w:r>
    </w:p>
    <w:p w14:paraId="0C17DAFF" w14:textId="77777777" w:rsidR="005F7777" w:rsidRDefault="005F7777">
      <w:pPr>
        <w:pStyle w:val="BodyTextIndent"/>
        <w:ind w:left="0"/>
      </w:pPr>
    </w:p>
    <w:p w14:paraId="0A391586" w14:textId="77777777" w:rsidR="005F7777" w:rsidRDefault="00000000">
      <w:pPr>
        <w:pStyle w:val="BodyTextIndent"/>
        <w:ind w:left="0"/>
        <w:rPr>
          <w:b/>
          <w:sz w:val="28"/>
          <w:szCs w:val="28"/>
        </w:rPr>
      </w:pPr>
      <w:r>
        <w:rPr>
          <w:b/>
          <w:sz w:val="28"/>
          <w:szCs w:val="28"/>
        </w:rPr>
        <w:t>Clinical Experience:</w:t>
      </w:r>
    </w:p>
    <w:p w14:paraId="4AFB6196" w14:textId="77777777" w:rsidR="005F7777" w:rsidRDefault="00000000">
      <w:pPr>
        <w:pStyle w:val="BodyTextIndent"/>
        <w:ind w:left="0"/>
      </w:pPr>
      <w:r>
        <w:rPr>
          <w:b/>
          <w:sz w:val="28"/>
          <w:szCs w:val="28"/>
        </w:rPr>
        <w:tab/>
      </w:r>
      <w:r>
        <w:rPr>
          <w:b/>
          <w:szCs w:val="24"/>
        </w:rPr>
        <w:t>Clerkship:</w:t>
      </w:r>
    </w:p>
    <w:p w14:paraId="28DBA244" w14:textId="77777777" w:rsidR="005F7777" w:rsidRDefault="00000000">
      <w:pPr>
        <w:pStyle w:val="BodyTextIndent"/>
        <w:ind w:left="0"/>
      </w:pPr>
      <w:r>
        <w:rPr>
          <w:b/>
          <w:szCs w:val="24"/>
        </w:rPr>
        <w:tab/>
        <w:t xml:space="preserve">    </w:t>
      </w:r>
      <w:r>
        <w:rPr>
          <w:b/>
          <w:bCs/>
          <w:szCs w:val="24"/>
        </w:rPr>
        <w:t>Fox Chase Family Eye Care</w:t>
      </w:r>
    </w:p>
    <w:p w14:paraId="0CECDE54" w14:textId="77777777" w:rsidR="005F7777" w:rsidRDefault="00000000">
      <w:pPr>
        <w:pStyle w:val="BodyTextIndent"/>
        <w:ind w:left="0"/>
      </w:pPr>
      <w:r>
        <w:rPr>
          <w:b/>
          <w:bCs/>
          <w:szCs w:val="24"/>
        </w:rPr>
        <w:tab/>
        <w:t xml:space="preserve">      </w:t>
      </w:r>
      <w:r>
        <w:rPr>
          <w:szCs w:val="24"/>
        </w:rPr>
        <w:t>Philadelphia, PA</w:t>
      </w:r>
    </w:p>
    <w:p w14:paraId="7619E4E6" w14:textId="77777777" w:rsidR="005F7777" w:rsidRDefault="00000000">
      <w:pPr>
        <w:pStyle w:val="BodyTextIndent"/>
        <w:ind w:left="1440" w:hanging="1440"/>
        <w:rPr>
          <w:szCs w:val="24"/>
        </w:rPr>
      </w:pPr>
      <w:r>
        <w:rPr>
          <w:szCs w:val="24"/>
        </w:rPr>
        <w:tab/>
        <w:t>Completed 160 hours in private practice by performing automated testing, history taking assisting and fitting frames, and gaining experience in everyday office procedures.</w:t>
      </w:r>
    </w:p>
    <w:p w14:paraId="5A6F4816" w14:textId="77777777" w:rsidR="005F7777" w:rsidRDefault="00000000">
      <w:pPr>
        <w:pStyle w:val="BodyTextIndent"/>
        <w:ind w:left="1440" w:hanging="1440"/>
      </w:pPr>
      <w:r>
        <w:rPr>
          <w:szCs w:val="24"/>
        </w:rPr>
        <w:t xml:space="preserve">             </w:t>
      </w:r>
      <w:r>
        <w:rPr>
          <w:b/>
          <w:szCs w:val="24"/>
        </w:rPr>
        <w:t>Student Intern:</w:t>
      </w:r>
    </w:p>
    <w:p w14:paraId="7A2D49A2" w14:textId="77777777" w:rsidR="005F7777" w:rsidRDefault="00000000">
      <w:pPr>
        <w:pStyle w:val="BodyTextIndent"/>
        <w:ind w:left="1440" w:hanging="1440"/>
      </w:pPr>
      <w:r>
        <w:rPr>
          <w:b/>
          <w:szCs w:val="24"/>
        </w:rPr>
        <w:t xml:space="preserve">                </w:t>
      </w:r>
      <w:r>
        <w:rPr>
          <w:b/>
          <w:bCs/>
          <w:szCs w:val="24"/>
          <w:u w:val="single"/>
        </w:rPr>
        <w:t>The Eye Institute, Pennsylvania College of Optometry</w:t>
      </w:r>
    </w:p>
    <w:p w14:paraId="366EBD4B" w14:textId="6C0DAE49" w:rsidR="005F7777" w:rsidRDefault="00000000">
      <w:pPr>
        <w:pStyle w:val="BodyTextIndent"/>
        <w:ind w:left="1440" w:hanging="1440"/>
        <w:rPr>
          <w:szCs w:val="24"/>
        </w:rPr>
      </w:pPr>
      <w:r>
        <w:rPr>
          <w:szCs w:val="24"/>
        </w:rPr>
        <w:tab/>
        <w:t>Provided primary care to over 200 patients in module 4.  Also rotated through many specialty services such as Emergency care, Neuro-</w:t>
      </w:r>
      <w:r w:rsidR="00812CE0">
        <w:rPr>
          <w:szCs w:val="24"/>
        </w:rPr>
        <w:t>ophthalmology</w:t>
      </w:r>
      <w:r>
        <w:rPr>
          <w:szCs w:val="24"/>
        </w:rPr>
        <w:t>, Pediatrics, Glaucoma, Low vision, eye wear services, and contact lens.  Also participated in many vision screenings around the area.</w:t>
      </w:r>
    </w:p>
    <w:p w14:paraId="5160C062" w14:textId="77777777" w:rsidR="005F7777" w:rsidRDefault="005F7777">
      <w:pPr>
        <w:pStyle w:val="BodyTextIndent"/>
        <w:ind w:left="1440" w:hanging="1440"/>
        <w:rPr>
          <w:szCs w:val="24"/>
        </w:rPr>
      </w:pPr>
    </w:p>
    <w:p w14:paraId="07C15D27" w14:textId="77777777" w:rsidR="005F7777" w:rsidRDefault="00000000">
      <w:pPr>
        <w:pStyle w:val="BodyTextIndent"/>
        <w:ind w:left="1440" w:hanging="1440"/>
        <w:rPr>
          <w:b/>
          <w:szCs w:val="24"/>
        </w:rPr>
      </w:pPr>
      <w:r>
        <w:rPr>
          <w:b/>
          <w:szCs w:val="24"/>
        </w:rPr>
        <w:t xml:space="preserve">              Externships:</w:t>
      </w:r>
      <w:r>
        <w:rPr>
          <w:b/>
          <w:szCs w:val="24"/>
        </w:rPr>
        <w:tab/>
      </w:r>
      <w:r>
        <w:rPr>
          <w:b/>
          <w:szCs w:val="24"/>
        </w:rPr>
        <w:tab/>
      </w:r>
      <w:r>
        <w:rPr>
          <w:b/>
          <w:szCs w:val="24"/>
        </w:rPr>
        <w:tab/>
      </w:r>
      <w:r>
        <w:rPr>
          <w:b/>
          <w:szCs w:val="24"/>
        </w:rPr>
        <w:tab/>
      </w:r>
      <w:r>
        <w:rPr>
          <w:b/>
          <w:szCs w:val="24"/>
        </w:rPr>
        <w:tab/>
      </w:r>
      <w:r>
        <w:rPr>
          <w:b/>
          <w:szCs w:val="24"/>
        </w:rPr>
        <w:tab/>
      </w:r>
    </w:p>
    <w:p w14:paraId="201F43B6" w14:textId="77777777" w:rsidR="005F7777" w:rsidRDefault="00000000">
      <w:pPr>
        <w:pStyle w:val="BodyTextIndent"/>
        <w:ind w:left="1440" w:hanging="1440"/>
      </w:pPr>
      <w:r>
        <w:rPr>
          <w:b/>
          <w:szCs w:val="24"/>
        </w:rPr>
        <w:t xml:space="preserve">                 </w:t>
      </w:r>
      <w:r>
        <w:rPr>
          <w:b/>
          <w:bCs/>
          <w:szCs w:val="24"/>
          <w:u w:val="single"/>
        </w:rPr>
        <w:t>HuHu Kam Memorial Hospital</w:t>
      </w:r>
      <w:r>
        <w:rPr>
          <w:b/>
          <w:bCs/>
          <w:szCs w:val="24"/>
        </w:rPr>
        <w:tab/>
      </w:r>
      <w:r>
        <w:rPr>
          <w:b/>
          <w:bCs/>
          <w:szCs w:val="24"/>
        </w:rPr>
        <w:tab/>
      </w:r>
      <w:r>
        <w:rPr>
          <w:b/>
          <w:bCs/>
          <w:szCs w:val="24"/>
        </w:rPr>
        <w:tab/>
      </w:r>
      <w:r>
        <w:rPr>
          <w:b/>
          <w:bCs/>
          <w:szCs w:val="24"/>
        </w:rPr>
        <w:tab/>
        <w:t>01/2007 to 05/2007</w:t>
      </w:r>
    </w:p>
    <w:p w14:paraId="6A756CD7" w14:textId="77777777" w:rsidR="005F7777" w:rsidRDefault="00000000">
      <w:pPr>
        <w:pStyle w:val="BodyTextIndent"/>
        <w:ind w:left="1440" w:hanging="1440"/>
      </w:pPr>
      <w:r>
        <w:rPr>
          <w:b/>
          <w:bCs/>
          <w:szCs w:val="24"/>
        </w:rPr>
        <w:t xml:space="preserve">                     </w:t>
      </w:r>
      <w:r>
        <w:rPr>
          <w:szCs w:val="24"/>
        </w:rPr>
        <w:t xml:space="preserve">Sacatan, AZ   </w:t>
      </w:r>
      <w:r>
        <w:rPr>
          <w:szCs w:val="24"/>
        </w:rPr>
        <w:tab/>
      </w:r>
      <w:r>
        <w:rPr>
          <w:szCs w:val="24"/>
        </w:rPr>
        <w:tab/>
      </w:r>
    </w:p>
    <w:p w14:paraId="35DD5823" w14:textId="77777777" w:rsidR="005F7777" w:rsidRDefault="00000000">
      <w:pPr>
        <w:pStyle w:val="BodyTextIndent"/>
        <w:ind w:left="1440" w:hanging="1440"/>
        <w:rPr>
          <w:szCs w:val="24"/>
        </w:rPr>
      </w:pPr>
      <w:r>
        <w:rPr>
          <w:szCs w:val="24"/>
        </w:rPr>
        <w:tab/>
        <w:t>Provided primary and emergency care to Gila River Indians as well as the Indian nations surround the Gila River.</w:t>
      </w:r>
    </w:p>
    <w:p w14:paraId="078AFD00" w14:textId="77777777" w:rsidR="005F7777" w:rsidRDefault="005F7777">
      <w:pPr>
        <w:pStyle w:val="BodyTextIndent"/>
        <w:ind w:left="1440" w:hanging="1440"/>
        <w:rPr>
          <w:szCs w:val="24"/>
        </w:rPr>
      </w:pPr>
    </w:p>
    <w:p w14:paraId="7A18AB02" w14:textId="77777777" w:rsidR="005F7777" w:rsidRDefault="00000000">
      <w:pPr>
        <w:pStyle w:val="BodyTextIndent"/>
        <w:ind w:left="1440" w:hanging="1440"/>
      </w:pPr>
      <w:r>
        <w:rPr>
          <w:szCs w:val="24"/>
        </w:rPr>
        <w:t xml:space="preserve">                </w:t>
      </w:r>
      <w:r>
        <w:rPr>
          <w:b/>
          <w:bCs/>
          <w:szCs w:val="24"/>
          <w:u w:val="single"/>
        </w:rPr>
        <w:t>Edmonds Eye Associate</w:t>
      </w:r>
      <w:r>
        <w:rPr>
          <w:szCs w:val="24"/>
          <w:u w:val="single"/>
        </w:rPr>
        <w:t>s</w:t>
      </w:r>
      <w:r>
        <w:rPr>
          <w:szCs w:val="24"/>
        </w:rPr>
        <w:tab/>
      </w:r>
      <w:r>
        <w:rPr>
          <w:szCs w:val="24"/>
        </w:rPr>
        <w:tab/>
      </w:r>
      <w:r>
        <w:rPr>
          <w:szCs w:val="24"/>
        </w:rPr>
        <w:tab/>
      </w:r>
      <w:r>
        <w:rPr>
          <w:szCs w:val="24"/>
        </w:rPr>
        <w:tab/>
      </w:r>
      <w:r>
        <w:rPr>
          <w:szCs w:val="24"/>
        </w:rPr>
        <w:tab/>
      </w:r>
      <w:r>
        <w:rPr>
          <w:b/>
          <w:bCs/>
          <w:szCs w:val="24"/>
        </w:rPr>
        <w:t>06/2007 to 08/2007</w:t>
      </w:r>
    </w:p>
    <w:p w14:paraId="1F656CE8" w14:textId="77777777" w:rsidR="005F7777" w:rsidRDefault="00000000">
      <w:pPr>
        <w:pStyle w:val="BodyTextIndent"/>
        <w:ind w:left="1440" w:hanging="1440"/>
        <w:rPr>
          <w:szCs w:val="24"/>
        </w:rPr>
      </w:pPr>
      <w:r>
        <w:rPr>
          <w:szCs w:val="24"/>
        </w:rPr>
        <w:t xml:space="preserve">                    Frazer and Drexel Hill, PA</w:t>
      </w:r>
      <w:r>
        <w:rPr>
          <w:szCs w:val="24"/>
        </w:rPr>
        <w:tab/>
      </w:r>
    </w:p>
    <w:p w14:paraId="110FB974" w14:textId="77777777" w:rsidR="005F7777" w:rsidRDefault="00000000">
      <w:pPr>
        <w:pStyle w:val="BodyTextIndent"/>
        <w:ind w:left="1440" w:hanging="1440"/>
        <w:rPr>
          <w:szCs w:val="24"/>
        </w:rPr>
      </w:pPr>
      <w:r>
        <w:rPr>
          <w:szCs w:val="24"/>
        </w:rPr>
        <w:t xml:space="preserve">                    Wills Eye Hospital, Philadelphia, PA</w:t>
      </w:r>
    </w:p>
    <w:p w14:paraId="234A6152" w14:textId="77777777" w:rsidR="005F7777" w:rsidRDefault="00000000">
      <w:pPr>
        <w:pStyle w:val="BodyTextIndent"/>
        <w:ind w:left="1440" w:hanging="1440"/>
        <w:rPr>
          <w:szCs w:val="24"/>
        </w:rPr>
      </w:pPr>
      <w:r>
        <w:rPr>
          <w:szCs w:val="24"/>
        </w:rPr>
        <w:t xml:space="preserve">                     Lankenau Hospital, Wynnewood, PA</w:t>
      </w:r>
    </w:p>
    <w:p w14:paraId="778459E2" w14:textId="77777777" w:rsidR="005F7777" w:rsidRDefault="00000000">
      <w:pPr>
        <w:pStyle w:val="BodyTextIndent"/>
        <w:ind w:left="1440" w:hanging="1440"/>
        <w:rPr>
          <w:szCs w:val="24"/>
        </w:rPr>
      </w:pPr>
      <w:r>
        <w:rPr>
          <w:szCs w:val="24"/>
        </w:rPr>
        <w:tab/>
        <w:t>Full scope Primary care with specialties in contact lenses and low vision rehabilitation.</w:t>
      </w:r>
    </w:p>
    <w:p w14:paraId="2B791DCD" w14:textId="77777777" w:rsidR="005F7777" w:rsidRDefault="005F7777">
      <w:pPr>
        <w:pStyle w:val="BodyTextIndent"/>
        <w:ind w:left="1440" w:hanging="1440"/>
        <w:rPr>
          <w:szCs w:val="24"/>
        </w:rPr>
      </w:pPr>
    </w:p>
    <w:p w14:paraId="60790E1F" w14:textId="77777777" w:rsidR="005F7777" w:rsidRDefault="00000000">
      <w:pPr>
        <w:pStyle w:val="BodyTextIndent"/>
        <w:ind w:left="1440" w:hanging="1440"/>
      </w:pPr>
      <w:r>
        <w:rPr>
          <w:szCs w:val="24"/>
        </w:rPr>
        <w:t xml:space="preserve">                  </w:t>
      </w:r>
      <w:r>
        <w:rPr>
          <w:b/>
          <w:bCs/>
          <w:szCs w:val="24"/>
          <w:u w:val="single"/>
        </w:rPr>
        <w:t>The Eye Institute</w:t>
      </w:r>
      <w:r>
        <w:rPr>
          <w:b/>
          <w:bCs/>
          <w:szCs w:val="24"/>
        </w:rPr>
        <w:tab/>
      </w:r>
      <w:r>
        <w:rPr>
          <w:b/>
          <w:bCs/>
          <w:szCs w:val="24"/>
        </w:rPr>
        <w:tab/>
      </w:r>
      <w:r>
        <w:rPr>
          <w:b/>
          <w:bCs/>
          <w:szCs w:val="24"/>
        </w:rPr>
        <w:tab/>
      </w:r>
      <w:r>
        <w:rPr>
          <w:b/>
          <w:bCs/>
          <w:szCs w:val="24"/>
        </w:rPr>
        <w:tab/>
      </w:r>
      <w:r>
        <w:rPr>
          <w:b/>
          <w:bCs/>
          <w:szCs w:val="24"/>
        </w:rPr>
        <w:tab/>
      </w:r>
      <w:r>
        <w:rPr>
          <w:b/>
          <w:bCs/>
          <w:szCs w:val="24"/>
        </w:rPr>
        <w:tab/>
        <w:t>09/2007 to 11/2008</w:t>
      </w:r>
    </w:p>
    <w:p w14:paraId="1F1FB47F" w14:textId="77777777" w:rsidR="005F7777" w:rsidRDefault="00000000">
      <w:pPr>
        <w:pStyle w:val="BodyTextIndent"/>
        <w:ind w:left="0"/>
      </w:pPr>
      <w:r>
        <w:rPr>
          <w:b/>
          <w:bCs/>
          <w:szCs w:val="24"/>
        </w:rPr>
        <w:tab/>
        <w:t xml:space="preserve">          Pennsylvania College of Optometry, </w:t>
      </w:r>
      <w:r>
        <w:rPr>
          <w:szCs w:val="24"/>
        </w:rPr>
        <w:t>Philadelphia, PA</w:t>
      </w:r>
    </w:p>
    <w:p w14:paraId="1E5C41EF" w14:textId="77777777" w:rsidR="005F7777" w:rsidRDefault="00000000">
      <w:pPr>
        <w:pStyle w:val="BodyTextIndent"/>
        <w:ind w:left="1440" w:hanging="1440"/>
      </w:pPr>
      <w:r>
        <w:rPr>
          <w:szCs w:val="24"/>
        </w:rPr>
        <w:t xml:space="preserve">                      </w:t>
      </w:r>
      <w:r>
        <w:rPr>
          <w:szCs w:val="24"/>
          <w:u w:val="single"/>
        </w:rPr>
        <w:t>Low Vision Rehabilitation Track, Feinbloom Center</w:t>
      </w:r>
      <w:r>
        <w:rPr>
          <w:szCs w:val="24"/>
        </w:rPr>
        <w:t>.</w:t>
      </w:r>
    </w:p>
    <w:p w14:paraId="545A207A" w14:textId="77777777" w:rsidR="005F7777" w:rsidRDefault="00000000">
      <w:pPr>
        <w:pStyle w:val="BodyTextIndent"/>
        <w:ind w:left="1440" w:hanging="1440"/>
        <w:rPr>
          <w:szCs w:val="24"/>
        </w:rPr>
      </w:pPr>
      <w:r>
        <w:rPr>
          <w:szCs w:val="24"/>
        </w:rPr>
        <w:tab/>
        <w:t xml:space="preserve">Provided wide scope of patient care with more emphasis in low vision.          Also provided care in Emergency services, glaucoma services, pediatrics, services for the mentally disabled, and neurology services. </w:t>
      </w:r>
    </w:p>
    <w:p w14:paraId="209CBA12" w14:textId="77777777" w:rsidR="005F7777" w:rsidRDefault="005F7777">
      <w:pPr>
        <w:pStyle w:val="BodyTextIndent"/>
        <w:ind w:left="1440" w:hanging="1440"/>
        <w:rPr>
          <w:szCs w:val="24"/>
        </w:rPr>
      </w:pPr>
    </w:p>
    <w:p w14:paraId="379AFE89" w14:textId="77777777" w:rsidR="005F7777" w:rsidRDefault="00000000">
      <w:pPr>
        <w:pStyle w:val="BodyTextIndent"/>
        <w:ind w:left="990" w:hanging="1440"/>
      </w:pPr>
      <w:r>
        <w:rPr>
          <w:szCs w:val="24"/>
        </w:rPr>
        <w:tab/>
      </w:r>
      <w:r>
        <w:rPr>
          <w:b/>
          <w:bCs/>
          <w:szCs w:val="24"/>
          <w:u w:val="single"/>
        </w:rPr>
        <w:t>Seidenberg and Protzko Eye Associates</w:t>
      </w:r>
      <w:r>
        <w:rPr>
          <w:b/>
          <w:bCs/>
          <w:szCs w:val="24"/>
          <w:u w:val="single"/>
        </w:rPr>
        <w:tab/>
      </w:r>
      <w:r>
        <w:rPr>
          <w:b/>
          <w:bCs/>
          <w:szCs w:val="24"/>
        </w:rPr>
        <w:tab/>
      </w:r>
      <w:r>
        <w:rPr>
          <w:b/>
          <w:bCs/>
          <w:szCs w:val="24"/>
        </w:rPr>
        <w:tab/>
        <w:t>12/2007 to 05/2008</w:t>
      </w:r>
    </w:p>
    <w:p w14:paraId="502397DF" w14:textId="77777777" w:rsidR="005F7777" w:rsidRDefault="00000000">
      <w:pPr>
        <w:pStyle w:val="BodyTextIndent"/>
        <w:ind w:left="990" w:hanging="1440"/>
        <w:rPr>
          <w:szCs w:val="24"/>
        </w:rPr>
      </w:pPr>
      <w:r>
        <w:rPr>
          <w:szCs w:val="24"/>
        </w:rPr>
        <w:tab/>
        <w:t xml:space="preserve">      Havre De Grace, Elkton, Bel Air, MD</w:t>
      </w:r>
    </w:p>
    <w:p w14:paraId="00863882" w14:textId="77777777" w:rsidR="005F7777" w:rsidRDefault="00000000">
      <w:pPr>
        <w:pStyle w:val="BodyTextIndent"/>
        <w:ind w:left="1440" w:hanging="1710"/>
        <w:rPr>
          <w:szCs w:val="24"/>
        </w:rPr>
      </w:pPr>
      <w:r>
        <w:rPr>
          <w:szCs w:val="24"/>
        </w:rPr>
        <w:tab/>
        <w:t>This site provided a wide scope of patient care, with emphasis on primary care and disease management.</w:t>
      </w:r>
    </w:p>
    <w:p w14:paraId="38327552" w14:textId="77777777" w:rsidR="005F7777" w:rsidRDefault="005F7777">
      <w:pPr>
        <w:pStyle w:val="BodyTextIndent"/>
        <w:ind w:left="1440" w:hanging="1710"/>
        <w:rPr>
          <w:szCs w:val="24"/>
        </w:rPr>
      </w:pPr>
    </w:p>
    <w:p w14:paraId="02CB9712" w14:textId="77777777" w:rsidR="005F7777" w:rsidRDefault="00000000">
      <w:pPr>
        <w:pStyle w:val="BodyTextIndent"/>
        <w:ind w:left="0"/>
      </w:pPr>
      <w:r>
        <w:rPr>
          <w:b/>
          <w:sz w:val="20"/>
          <w:szCs w:val="28"/>
        </w:rPr>
        <w:t xml:space="preserve">References available upon </w:t>
      </w:r>
      <w:proofErr w:type="gramStart"/>
      <w:r>
        <w:rPr>
          <w:b/>
          <w:sz w:val="20"/>
          <w:szCs w:val="28"/>
        </w:rPr>
        <w:t>request</w:t>
      </w:r>
      <w:proofErr w:type="gramEnd"/>
    </w:p>
    <w:sectPr w:rsidR="005F7777">
      <w:pgSz w:w="12240" w:h="15840"/>
      <w:pgMar w:top="1440" w:right="1800" w:bottom="1440" w:left="180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77"/>
    <w:rsid w:val="005F7777"/>
    <w:rsid w:val="0081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9A4A"/>
  <w15:docId w15:val="{49CD2FA4-8860-403F-93B4-5007E277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rPr>
  </w:style>
  <w:style w:type="paragraph" w:styleId="Heading2">
    <w:name w:val="heading 2"/>
    <w:basedOn w:val="Normal"/>
    <w:next w:val="Normal"/>
    <w:uiPriority w:val="9"/>
    <w:semiHidden/>
    <w:unhideWhenUsed/>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styleId="Title">
    <w:name w:val="Title"/>
    <w:basedOn w:val="Normal"/>
    <w:uiPriority w:val="10"/>
    <w:qFormat/>
    <w:pPr>
      <w:jc w:val="center"/>
    </w:pPr>
    <w:rPr>
      <w:b/>
      <w:bCs/>
      <w:sz w:val="40"/>
    </w:rPr>
  </w:style>
  <w:style w:type="paragraph" w:styleId="Subtitle">
    <w:name w:val="Subtitle"/>
    <w:basedOn w:val="Normal"/>
    <w:uiPriority w:val="11"/>
    <w:qFormat/>
    <w:rPr>
      <w:b/>
      <w:bCs/>
      <w:sz w:val="24"/>
    </w:rPr>
  </w:style>
  <w:style w:type="paragraph" w:styleId="BodyTextIndent">
    <w:name w:val="Body Text Indent"/>
    <w:basedOn w:val="Normal"/>
    <w:pPr>
      <w:ind w:left="720"/>
    </w:pPr>
    <w:rPr>
      <w:sz w:val="24"/>
    </w:r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_knar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599</Words>
  <Characters>3419</Characters>
  <Application>Microsoft Office Word</Application>
  <DocSecurity>0</DocSecurity>
  <Lines>28</Lines>
  <Paragraphs>8</Paragraphs>
  <ScaleCrop>false</ScaleCrop>
  <Company>Home Use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Knarr</dc:title>
  <dc:subject/>
  <dc:creator>Philip Knarr</dc:creator>
  <dc:description/>
  <cp:lastModifiedBy>Michael Knarr</cp:lastModifiedBy>
  <cp:revision>12</cp:revision>
  <cp:lastPrinted>2007-09-28T00:02:00Z</cp:lastPrinted>
  <dcterms:created xsi:type="dcterms:W3CDTF">2009-12-18T02:57:00Z</dcterms:created>
  <dcterms:modified xsi:type="dcterms:W3CDTF">2023-01-06T06:25:00Z</dcterms:modified>
  <dc:language>en-US</dc:language>
</cp:coreProperties>
</file>